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D672" w14:textId="3BBA846D" w:rsidR="00A126BE" w:rsidRPr="00906080" w:rsidRDefault="00A126BE" w:rsidP="00A126BE">
      <w:pPr>
        <w:widowControl w:val="0"/>
        <w:spacing w:after="0" w:line="240" w:lineRule="auto"/>
        <w:jc w:val="center"/>
        <w:rPr>
          <w:rFonts w:ascii="Times New Roman" w:hAnsi="Times New Roman"/>
          <w:sz w:val="24"/>
          <w:szCs w:val="24"/>
        </w:rPr>
      </w:pPr>
      <w:r w:rsidRPr="00906080">
        <w:rPr>
          <w:rFonts w:ascii="Times New Roman" w:hAnsi="Times New Roman"/>
          <w:b/>
          <w:bCs/>
          <w:sz w:val="24"/>
          <w:szCs w:val="24"/>
        </w:rPr>
        <w:t>ДОГОВОР</w:t>
      </w:r>
      <w:r w:rsidRPr="00906080">
        <w:rPr>
          <w:rFonts w:ascii="Times New Roman" w:hAnsi="Times New Roman"/>
          <w:sz w:val="24"/>
          <w:szCs w:val="24"/>
        </w:rPr>
        <w:t xml:space="preserve"> </w:t>
      </w:r>
      <w:r w:rsidRPr="00AD6D6F">
        <w:rPr>
          <w:rFonts w:ascii="Times New Roman" w:hAnsi="Times New Roman"/>
          <w:b/>
          <w:bCs/>
          <w:sz w:val="24"/>
          <w:szCs w:val="24"/>
        </w:rPr>
        <w:t xml:space="preserve">№ </w:t>
      </w:r>
      <w:r w:rsidR="00882449">
        <w:rPr>
          <w:rFonts w:ascii="Times New Roman" w:hAnsi="Times New Roman"/>
          <w:b/>
          <w:bCs/>
          <w:sz w:val="24"/>
          <w:szCs w:val="24"/>
        </w:rPr>
        <w:t>_____</w:t>
      </w:r>
    </w:p>
    <w:p w14:paraId="6ADDBFE8" w14:textId="77777777" w:rsidR="00A126BE" w:rsidRPr="00906080" w:rsidRDefault="00A126BE" w:rsidP="00A126BE">
      <w:pPr>
        <w:widowControl w:val="0"/>
        <w:spacing w:after="0" w:line="240" w:lineRule="auto"/>
        <w:ind w:firstLine="709"/>
        <w:jc w:val="both"/>
        <w:rPr>
          <w:rFonts w:ascii="Times New Roman" w:hAnsi="Times New Roman"/>
          <w:sz w:val="24"/>
          <w:szCs w:val="24"/>
        </w:rPr>
      </w:pPr>
    </w:p>
    <w:p w14:paraId="58182815" w14:textId="2CFD8240" w:rsidR="00A126BE" w:rsidRPr="00906080" w:rsidRDefault="00A126BE" w:rsidP="00A126BE">
      <w:pPr>
        <w:widowControl w:val="0"/>
        <w:spacing w:after="0" w:line="240" w:lineRule="auto"/>
        <w:jc w:val="both"/>
        <w:rPr>
          <w:rFonts w:ascii="Times New Roman" w:hAnsi="Times New Roman"/>
          <w:sz w:val="24"/>
          <w:szCs w:val="24"/>
        </w:rPr>
      </w:pPr>
      <w:r w:rsidRPr="00906080">
        <w:rPr>
          <w:rFonts w:ascii="Times New Roman" w:hAnsi="Times New Roman"/>
          <w:sz w:val="24"/>
          <w:szCs w:val="24"/>
        </w:rPr>
        <w:t xml:space="preserve">г. Пермь                                                                              </w:t>
      </w:r>
      <w:r w:rsidR="00902A2B" w:rsidRPr="00906080">
        <w:rPr>
          <w:rFonts w:ascii="Times New Roman" w:hAnsi="Times New Roman"/>
          <w:sz w:val="24"/>
          <w:szCs w:val="24"/>
        </w:rPr>
        <w:t xml:space="preserve">                     </w:t>
      </w:r>
      <w:r w:rsidR="00AE46FB" w:rsidRPr="00906080">
        <w:rPr>
          <w:rFonts w:ascii="Times New Roman" w:hAnsi="Times New Roman"/>
          <w:sz w:val="24"/>
          <w:szCs w:val="24"/>
        </w:rPr>
        <w:t xml:space="preserve">  </w:t>
      </w:r>
      <w:proofErr w:type="gramStart"/>
      <w:r w:rsidR="00AE46FB" w:rsidRPr="00906080">
        <w:rPr>
          <w:rFonts w:ascii="Times New Roman" w:hAnsi="Times New Roman"/>
          <w:sz w:val="24"/>
          <w:szCs w:val="24"/>
        </w:rPr>
        <w:t xml:space="preserve">   </w:t>
      </w:r>
      <w:r w:rsidRPr="00906080">
        <w:rPr>
          <w:rFonts w:ascii="Times New Roman" w:hAnsi="Times New Roman"/>
          <w:sz w:val="24"/>
          <w:szCs w:val="24"/>
        </w:rPr>
        <w:t>«</w:t>
      </w:r>
      <w:proofErr w:type="gramEnd"/>
      <w:r w:rsidR="00882449">
        <w:rPr>
          <w:rFonts w:ascii="Times New Roman" w:hAnsi="Times New Roman"/>
          <w:sz w:val="24"/>
          <w:szCs w:val="24"/>
        </w:rPr>
        <w:t>____</w:t>
      </w:r>
      <w:r w:rsidRPr="00906080">
        <w:rPr>
          <w:rFonts w:ascii="Times New Roman" w:hAnsi="Times New Roman"/>
          <w:sz w:val="24"/>
          <w:szCs w:val="24"/>
        </w:rPr>
        <w:t>»</w:t>
      </w:r>
      <w:r w:rsidR="00E321B2">
        <w:rPr>
          <w:rFonts w:ascii="Times New Roman" w:hAnsi="Times New Roman"/>
          <w:sz w:val="24"/>
          <w:szCs w:val="24"/>
        </w:rPr>
        <w:t xml:space="preserve"> </w:t>
      </w:r>
      <w:r w:rsidR="00882449">
        <w:rPr>
          <w:rFonts w:ascii="Times New Roman" w:hAnsi="Times New Roman"/>
          <w:sz w:val="24"/>
          <w:szCs w:val="24"/>
        </w:rPr>
        <w:t>____________</w:t>
      </w:r>
      <w:r w:rsidR="00E90EA5">
        <w:rPr>
          <w:rFonts w:ascii="Times New Roman" w:hAnsi="Times New Roman"/>
          <w:sz w:val="24"/>
          <w:szCs w:val="24"/>
        </w:rPr>
        <w:t xml:space="preserve"> </w:t>
      </w:r>
      <w:r w:rsidRPr="00906080">
        <w:rPr>
          <w:rFonts w:ascii="Times New Roman" w:hAnsi="Times New Roman"/>
          <w:sz w:val="24"/>
          <w:szCs w:val="24"/>
        </w:rPr>
        <w:t>20</w:t>
      </w:r>
      <w:r w:rsidR="00BC0397" w:rsidRPr="00906080">
        <w:rPr>
          <w:rFonts w:ascii="Times New Roman" w:hAnsi="Times New Roman"/>
          <w:sz w:val="24"/>
          <w:szCs w:val="24"/>
        </w:rPr>
        <w:t>21</w:t>
      </w:r>
      <w:r w:rsidRPr="00906080">
        <w:rPr>
          <w:rFonts w:ascii="Times New Roman" w:hAnsi="Times New Roman"/>
          <w:sz w:val="24"/>
          <w:szCs w:val="24"/>
        </w:rPr>
        <w:t xml:space="preserve"> г.</w:t>
      </w:r>
    </w:p>
    <w:p w14:paraId="31C690C3" w14:textId="77777777" w:rsidR="00A126BE" w:rsidRPr="00906080" w:rsidRDefault="00A126BE" w:rsidP="00A126BE">
      <w:pPr>
        <w:widowControl w:val="0"/>
        <w:spacing w:after="0" w:line="240" w:lineRule="auto"/>
        <w:jc w:val="both"/>
        <w:rPr>
          <w:rFonts w:ascii="Times New Roman" w:hAnsi="Times New Roman"/>
          <w:sz w:val="24"/>
          <w:szCs w:val="24"/>
        </w:rPr>
      </w:pPr>
    </w:p>
    <w:p w14:paraId="29AC483B" w14:textId="2751552F" w:rsidR="00A126BE" w:rsidRPr="00906080" w:rsidRDefault="009734C0"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b/>
          <w:sz w:val="24"/>
          <w:szCs w:val="24"/>
        </w:rPr>
        <w:t>Некоммерческая организация «</w:t>
      </w:r>
      <w:r w:rsidR="00E60553" w:rsidRPr="00906080">
        <w:rPr>
          <w:rFonts w:ascii="Times New Roman" w:hAnsi="Times New Roman"/>
          <w:b/>
          <w:sz w:val="24"/>
          <w:szCs w:val="24"/>
        </w:rPr>
        <w:t>Пермский фонд</w:t>
      </w:r>
      <w:r w:rsidRPr="00906080">
        <w:rPr>
          <w:rFonts w:ascii="Times New Roman" w:hAnsi="Times New Roman"/>
          <w:b/>
          <w:sz w:val="24"/>
          <w:szCs w:val="24"/>
        </w:rPr>
        <w:t xml:space="preserve"> развития предпринимательства» (НО «ПФРП»)</w:t>
      </w:r>
      <w:r w:rsidR="00A126BE" w:rsidRPr="00906080">
        <w:rPr>
          <w:rFonts w:ascii="Times New Roman" w:hAnsi="Times New Roman"/>
          <w:sz w:val="24"/>
          <w:szCs w:val="24"/>
        </w:rPr>
        <w:t>, именуем</w:t>
      </w:r>
      <w:r w:rsidRPr="00906080">
        <w:rPr>
          <w:rFonts w:ascii="Times New Roman" w:hAnsi="Times New Roman"/>
          <w:sz w:val="24"/>
          <w:szCs w:val="24"/>
        </w:rPr>
        <w:t>ая</w:t>
      </w:r>
      <w:r w:rsidR="00A126BE" w:rsidRPr="00906080">
        <w:rPr>
          <w:rFonts w:ascii="Times New Roman" w:hAnsi="Times New Roman"/>
          <w:sz w:val="24"/>
          <w:szCs w:val="24"/>
        </w:rPr>
        <w:t xml:space="preserve"> в дальнейшем </w:t>
      </w:r>
      <w:r w:rsidR="00A126BE" w:rsidRPr="00906080">
        <w:rPr>
          <w:rFonts w:ascii="Times New Roman" w:hAnsi="Times New Roman"/>
          <w:b/>
          <w:bCs/>
          <w:sz w:val="24"/>
          <w:szCs w:val="24"/>
        </w:rPr>
        <w:t>«Заказчик»</w:t>
      </w:r>
      <w:r w:rsidR="00A126BE" w:rsidRPr="00906080">
        <w:rPr>
          <w:rFonts w:ascii="Times New Roman" w:hAnsi="Times New Roman"/>
          <w:sz w:val="24"/>
          <w:szCs w:val="24"/>
        </w:rPr>
        <w:t xml:space="preserve">, в лице директора </w:t>
      </w:r>
      <w:proofErr w:type="spellStart"/>
      <w:r w:rsidRPr="00906080">
        <w:rPr>
          <w:rFonts w:ascii="Times New Roman" w:hAnsi="Times New Roman"/>
          <w:sz w:val="24"/>
          <w:szCs w:val="24"/>
        </w:rPr>
        <w:t>Порохина</w:t>
      </w:r>
      <w:proofErr w:type="spellEnd"/>
      <w:r w:rsidRPr="00906080">
        <w:rPr>
          <w:rFonts w:ascii="Times New Roman" w:hAnsi="Times New Roman"/>
          <w:sz w:val="24"/>
          <w:szCs w:val="24"/>
        </w:rPr>
        <w:t xml:space="preserve"> Дмитрия Владимировича</w:t>
      </w:r>
      <w:r w:rsidR="00A126BE" w:rsidRPr="00906080">
        <w:rPr>
          <w:rFonts w:ascii="Times New Roman" w:hAnsi="Times New Roman"/>
          <w:sz w:val="24"/>
          <w:szCs w:val="24"/>
        </w:rPr>
        <w:t xml:space="preserve">, действующего на основании Устава, с одной стороны, </w:t>
      </w:r>
    </w:p>
    <w:p w14:paraId="369ACB7A" w14:textId="43216897" w:rsidR="00613517" w:rsidRPr="00906080" w:rsidRDefault="006E7F42"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w:t>
      </w:r>
      <w:r w:rsidR="00152D6A" w:rsidRPr="00906080">
        <w:rPr>
          <w:rFonts w:ascii="Times New Roman" w:hAnsi="Times New Roman"/>
          <w:sz w:val="24"/>
          <w:szCs w:val="24"/>
        </w:rPr>
        <w:t>,</w:t>
      </w:r>
      <w:r w:rsidR="009B1498" w:rsidRPr="009B1498">
        <w:t xml:space="preserve"> </w:t>
      </w:r>
      <w:r w:rsidR="00882449">
        <w:rPr>
          <w:rFonts w:ascii="Times New Roman" w:hAnsi="Times New Roman"/>
          <w:b/>
          <w:sz w:val="24"/>
          <w:szCs w:val="24"/>
        </w:rPr>
        <w:t>_____________________________________________________________________,</w:t>
      </w:r>
      <w:r w:rsidR="00152D6A" w:rsidRPr="00906080">
        <w:rPr>
          <w:rFonts w:ascii="Times New Roman" w:hAnsi="Times New Roman"/>
          <w:sz w:val="24"/>
          <w:szCs w:val="24"/>
        </w:rPr>
        <w:t xml:space="preserve"> </w:t>
      </w:r>
      <w:r w:rsidR="00A126BE" w:rsidRPr="00906080">
        <w:rPr>
          <w:rFonts w:ascii="Times New Roman" w:hAnsi="Times New Roman"/>
          <w:sz w:val="24"/>
          <w:szCs w:val="24"/>
        </w:rPr>
        <w:t xml:space="preserve">именуемое в дальнейшем </w:t>
      </w:r>
      <w:r w:rsidR="00A126BE" w:rsidRPr="00906080">
        <w:rPr>
          <w:rFonts w:ascii="Times New Roman" w:hAnsi="Times New Roman"/>
          <w:b/>
          <w:bCs/>
          <w:sz w:val="24"/>
          <w:szCs w:val="24"/>
        </w:rPr>
        <w:t>«</w:t>
      </w:r>
      <w:r w:rsidR="00B420DC" w:rsidRPr="00906080">
        <w:rPr>
          <w:rFonts w:ascii="Times New Roman" w:hAnsi="Times New Roman"/>
          <w:b/>
          <w:bCs/>
          <w:sz w:val="24"/>
          <w:szCs w:val="24"/>
        </w:rPr>
        <w:t>Получатель поддержки</w:t>
      </w:r>
      <w:r w:rsidR="00A126BE" w:rsidRPr="00906080">
        <w:rPr>
          <w:rFonts w:ascii="Times New Roman" w:hAnsi="Times New Roman"/>
          <w:b/>
          <w:bCs/>
          <w:sz w:val="24"/>
          <w:szCs w:val="24"/>
        </w:rPr>
        <w:t>»</w:t>
      </w:r>
      <w:r w:rsidR="00A126BE" w:rsidRPr="00906080">
        <w:rPr>
          <w:rFonts w:ascii="Times New Roman" w:hAnsi="Times New Roman"/>
          <w:sz w:val="24"/>
          <w:szCs w:val="24"/>
        </w:rPr>
        <w:t xml:space="preserve">, </w:t>
      </w:r>
      <w:r w:rsidR="00641CDB" w:rsidRPr="00906080">
        <w:rPr>
          <w:rFonts w:ascii="Times New Roman" w:hAnsi="Times New Roman"/>
          <w:sz w:val="24"/>
          <w:szCs w:val="24"/>
        </w:rPr>
        <w:t xml:space="preserve">в лице </w:t>
      </w:r>
      <w:r w:rsidR="00882449" w:rsidRPr="00882449">
        <w:rPr>
          <w:rFonts w:ascii="Times New Roman" w:hAnsi="Times New Roman"/>
          <w:sz w:val="24"/>
          <w:szCs w:val="24"/>
        </w:rPr>
        <w:t xml:space="preserve">_____________________________________________________________________, </w:t>
      </w:r>
      <w:r w:rsidR="00641CDB" w:rsidRPr="00906080">
        <w:rPr>
          <w:rFonts w:ascii="Times New Roman" w:hAnsi="Times New Roman"/>
          <w:sz w:val="24"/>
          <w:szCs w:val="24"/>
        </w:rPr>
        <w:t xml:space="preserve"> действующего на основании </w:t>
      </w:r>
      <w:r w:rsidR="00882449">
        <w:rPr>
          <w:rFonts w:ascii="Times New Roman" w:hAnsi="Times New Roman"/>
          <w:sz w:val="24"/>
          <w:szCs w:val="24"/>
        </w:rPr>
        <w:t>_______</w:t>
      </w:r>
      <w:r w:rsidR="00641CDB" w:rsidRPr="00906080">
        <w:rPr>
          <w:rFonts w:ascii="Times New Roman" w:hAnsi="Times New Roman"/>
          <w:sz w:val="24"/>
          <w:szCs w:val="24"/>
        </w:rPr>
        <w:t>,</w:t>
      </w:r>
      <w:r w:rsidR="00882449">
        <w:rPr>
          <w:rFonts w:ascii="Times New Roman" w:hAnsi="Times New Roman"/>
          <w:sz w:val="24"/>
          <w:szCs w:val="24"/>
        </w:rPr>
        <w:t xml:space="preserve"> </w:t>
      </w:r>
      <w:r w:rsidR="00A126BE" w:rsidRPr="00906080">
        <w:rPr>
          <w:rFonts w:ascii="Times New Roman" w:hAnsi="Times New Roman"/>
          <w:sz w:val="24"/>
          <w:szCs w:val="24"/>
        </w:rPr>
        <w:t xml:space="preserve">и </w:t>
      </w:r>
      <w:r w:rsidR="00882449" w:rsidRPr="00882449">
        <w:rPr>
          <w:rFonts w:ascii="Times New Roman" w:hAnsi="Times New Roman"/>
          <w:b/>
          <w:sz w:val="24"/>
          <w:szCs w:val="24"/>
        </w:rPr>
        <w:t>_____________________________________________________________________,</w:t>
      </w:r>
      <w:r w:rsidR="009B1498">
        <w:rPr>
          <w:rFonts w:ascii="Times New Roman" w:hAnsi="Times New Roman"/>
          <w:b/>
          <w:sz w:val="24"/>
          <w:szCs w:val="24"/>
        </w:rPr>
        <w:t xml:space="preserve"> </w:t>
      </w:r>
      <w:r w:rsidR="00B06DB2" w:rsidRPr="00906080">
        <w:rPr>
          <w:rFonts w:ascii="Times New Roman" w:hAnsi="Times New Roman"/>
          <w:bCs/>
          <w:sz w:val="24"/>
          <w:szCs w:val="24"/>
        </w:rPr>
        <w:t>именуем</w:t>
      </w:r>
      <w:r w:rsidR="00882449">
        <w:rPr>
          <w:rFonts w:ascii="Times New Roman" w:hAnsi="Times New Roman"/>
          <w:bCs/>
          <w:sz w:val="24"/>
          <w:szCs w:val="24"/>
        </w:rPr>
        <w:t>ое</w:t>
      </w:r>
      <w:r w:rsidR="00B06DB2" w:rsidRPr="00906080">
        <w:rPr>
          <w:rFonts w:ascii="Times New Roman" w:hAnsi="Times New Roman"/>
          <w:bCs/>
          <w:sz w:val="24"/>
          <w:szCs w:val="24"/>
        </w:rPr>
        <w:t xml:space="preserve"> в дальнейшем</w:t>
      </w:r>
      <w:r w:rsidR="00B06DB2" w:rsidRPr="00906080">
        <w:rPr>
          <w:rFonts w:ascii="Times New Roman" w:hAnsi="Times New Roman"/>
          <w:b/>
          <w:bCs/>
          <w:sz w:val="24"/>
          <w:szCs w:val="24"/>
        </w:rPr>
        <w:t xml:space="preserve"> «Исполнитель»,</w:t>
      </w:r>
      <w:r w:rsidR="00B06DB2" w:rsidRPr="00906080">
        <w:rPr>
          <w:rFonts w:ascii="Times New Roman" w:hAnsi="Times New Roman"/>
          <w:bCs/>
          <w:sz w:val="24"/>
          <w:szCs w:val="24"/>
        </w:rPr>
        <w:t xml:space="preserve"> в лице </w:t>
      </w:r>
      <w:r w:rsidR="00882449" w:rsidRPr="00882449">
        <w:rPr>
          <w:rFonts w:ascii="Times New Roman" w:hAnsi="Times New Roman"/>
          <w:bCs/>
          <w:sz w:val="24"/>
          <w:szCs w:val="24"/>
        </w:rPr>
        <w:t>_____________________________________________________________________</w:t>
      </w:r>
      <w:r w:rsidR="001543C8" w:rsidRPr="00906080">
        <w:rPr>
          <w:rFonts w:ascii="Times New Roman" w:hAnsi="Times New Roman"/>
          <w:bCs/>
          <w:sz w:val="24"/>
          <w:szCs w:val="24"/>
        </w:rPr>
        <w:t>,</w:t>
      </w:r>
      <w:r w:rsidR="00B06DB2" w:rsidRPr="00906080">
        <w:rPr>
          <w:rFonts w:ascii="Times New Roman" w:hAnsi="Times New Roman"/>
          <w:b/>
          <w:bCs/>
          <w:sz w:val="24"/>
          <w:szCs w:val="24"/>
        </w:rPr>
        <w:t xml:space="preserve"> </w:t>
      </w:r>
      <w:r w:rsidR="006C5F56" w:rsidRPr="00906080">
        <w:rPr>
          <w:rFonts w:ascii="Times New Roman" w:hAnsi="Times New Roman"/>
          <w:sz w:val="24"/>
          <w:szCs w:val="24"/>
        </w:rPr>
        <w:t xml:space="preserve">действующего на основании </w:t>
      </w:r>
      <w:r w:rsidR="00882449">
        <w:rPr>
          <w:rFonts w:ascii="Times New Roman" w:hAnsi="Times New Roman"/>
          <w:sz w:val="24"/>
          <w:szCs w:val="24"/>
        </w:rPr>
        <w:t>__________</w:t>
      </w:r>
      <w:r w:rsidR="00152D6A" w:rsidRPr="00906080">
        <w:rPr>
          <w:rFonts w:ascii="Times New Roman" w:hAnsi="Times New Roman"/>
          <w:sz w:val="24"/>
          <w:szCs w:val="24"/>
        </w:rPr>
        <w:t>,</w:t>
      </w:r>
      <w:r w:rsidR="00C90F65" w:rsidRPr="00906080">
        <w:rPr>
          <w:rFonts w:ascii="Times New Roman" w:hAnsi="Times New Roman"/>
          <w:sz w:val="24"/>
          <w:szCs w:val="24"/>
        </w:rPr>
        <w:t xml:space="preserve"> </w:t>
      </w:r>
      <w:r w:rsidR="00A126BE" w:rsidRPr="00906080">
        <w:rPr>
          <w:rFonts w:ascii="Times New Roman" w:hAnsi="Times New Roman"/>
          <w:sz w:val="24"/>
          <w:szCs w:val="24"/>
        </w:rPr>
        <w:t xml:space="preserve">далее совместно именуемые </w:t>
      </w:r>
      <w:r w:rsidR="00A126BE" w:rsidRPr="00906080">
        <w:rPr>
          <w:rFonts w:ascii="Times New Roman" w:hAnsi="Times New Roman"/>
          <w:b/>
          <w:bCs/>
          <w:sz w:val="24"/>
          <w:szCs w:val="24"/>
        </w:rPr>
        <w:t>«Стороны»</w:t>
      </w:r>
      <w:r w:rsidR="00152D6A" w:rsidRPr="00906080">
        <w:rPr>
          <w:rFonts w:ascii="Times New Roman" w:hAnsi="Times New Roman"/>
          <w:sz w:val="24"/>
          <w:szCs w:val="24"/>
        </w:rPr>
        <w:t xml:space="preserve"> </w:t>
      </w:r>
      <w:r w:rsidR="00B420DC" w:rsidRPr="00906080">
        <w:rPr>
          <w:rFonts w:ascii="Times New Roman" w:hAnsi="Times New Roman"/>
          <w:sz w:val="24"/>
          <w:szCs w:val="24"/>
        </w:rPr>
        <w:t xml:space="preserve">в целях исполнения Соглашения на оказание услуги </w:t>
      </w:r>
      <w:r w:rsidR="00882449">
        <w:rPr>
          <w:rFonts w:ascii="Times New Roman" w:hAnsi="Times New Roman"/>
          <w:sz w:val="24"/>
          <w:szCs w:val="24"/>
        </w:rPr>
        <w:t>_______________</w:t>
      </w:r>
      <w:r w:rsidR="008A72A4">
        <w:rPr>
          <w:rFonts w:ascii="Times New Roman" w:hAnsi="Times New Roman"/>
          <w:sz w:val="24"/>
          <w:szCs w:val="24"/>
        </w:rPr>
        <w:t>,</w:t>
      </w:r>
      <w:r w:rsidR="00B420DC" w:rsidRPr="00906080">
        <w:rPr>
          <w:rFonts w:ascii="Times New Roman" w:hAnsi="Times New Roman"/>
          <w:sz w:val="24"/>
          <w:szCs w:val="24"/>
        </w:rPr>
        <w:t xml:space="preserve"> заключенного между Заказчиком и Получателем Поддержки, заключили настоящий Договор о нижеследующем: </w:t>
      </w:r>
    </w:p>
    <w:p w14:paraId="293AEE98" w14:textId="3C66E02A" w:rsidR="00C90F65" w:rsidRPr="00906080" w:rsidRDefault="00A126BE" w:rsidP="00A126BE">
      <w:pPr>
        <w:spacing w:after="0" w:line="240" w:lineRule="auto"/>
        <w:ind w:firstLine="567"/>
        <w:jc w:val="center"/>
        <w:rPr>
          <w:rFonts w:ascii="Times New Roman" w:hAnsi="Times New Roman"/>
          <w:b/>
          <w:bCs/>
          <w:sz w:val="24"/>
          <w:szCs w:val="24"/>
        </w:rPr>
      </w:pPr>
      <w:r w:rsidRPr="00906080">
        <w:rPr>
          <w:rFonts w:ascii="Times New Roman" w:hAnsi="Times New Roman"/>
          <w:b/>
          <w:bCs/>
          <w:sz w:val="24"/>
          <w:szCs w:val="24"/>
        </w:rPr>
        <w:t>Термины и определения</w:t>
      </w:r>
    </w:p>
    <w:p w14:paraId="029F14B8" w14:textId="1E09DF6B" w:rsidR="00A126BE" w:rsidRPr="00906080" w:rsidRDefault="00A126BE"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 xml:space="preserve">Заказчик </w:t>
      </w:r>
      <w:r w:rsidRPr="00906080">
        <w:rPr>
          <w:rFonts w:ascii="Times New Roman" w:hAnsi="Times New Roman"/>
          <w:sz w:val="24"/>
          <w:szCs w:val="24"/>
        </w:rPr>
        <w:t>— организация инфраструктуры поддержки</w:t>
      </w:r>
      <w:r w:rsidR="006E7F42" w:rsidRPr="00906080">
        <w:rPr>
          <w:rFonts w:ascii="Times New Roman" w:hAnsi="Times New Roman"/>
          <w:sz w:val="24"/>
          <w:szCs w:val="24"/>
        </w:rPr>
        <w:t xml:space="preserve"> </w:t>
      </w:r>
      <w:r w:rsidRPr="00906080">
        <w:rPr>
          <w:rFonts w:ascii="Times New Roman" w:hAnsi="Times New Roman"/>
          <w:sz w:val="24"/>
          <w:szCs w:val="24"/>
        </w:rPr>
        <w:t xml:space="preserve">субъектов малого и среднего предпринимательства, уполномоченная оказывать содействие по приведению продукции </w:t>
      </w:r>
      <w:r w:rsidR="00B420DC" w:rsidRPr="00906080">
        <w:rPr>
          <w:rFonts w:ascii="Times New Roman" w:hAnsi="Times New Roman"/>
          <w:sz w:val="24"/>
          <w:szCs w:val="24"/>
        </w:rPr>
        <w:t>Получателя поддержки</w:t>
      </w:r>
      <w:r w:rsidRPr="00906080">
        <w:rPr>
          <w:rFonts w:ascii="Times New Roman" w:hAnsi="Times New Roman"/>
          <w:sz w:val="24"/>
          <w:szCs w:val="24"/>
        </w:rPr>
        <w:t xml:space="preserve">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4599B48B" w:rsidR="00A126BE" w:rsidRPr="00906080" w:rsidRDefault="00B420DC" w:rsidP="00A126BE">
      <w:pPr>
        <w:spacing w:after="0" w:line="240" w:lineRule="auto"/>
        <w:ind w:firstLine="567"/>
        <w:contextualSpacing/>
        <w:jc w:val="both"/>
        <w:rPr>
          <w:rFonts w:ascii="Times New Roman" w:hAnsi="Times New Roman"/>
          <w:bCs/>
          <w:sz w:val="24"/>
          <w:szCs w:val="24"/>
        </w:rPr>
      </w:pPr>
      <w:r w:rsidRPr="00906080">
        <w:rPr>
          <w:rFonts w:ascii="Times New Roman" w:hAnsi="Times New Roman"/>
          <w:bCs/>
          <w:sz w:val="24"/>
          <w:szCs w:val="24"/>
        </w:rPr>
        <w:t>Получатель поддержки</w:t>
      </w:r>
      <w:r w:rsidR="00A126BE" w:rsidRPr="00906080">
        <w:rPr>
          <w:rFonts w:ascii="Times New Roman" w:hAnsi="Times New Roman"/>
          <w:sz w:val="24"/>
          <w:szCs w:val="24"/>
        </w:rPr>
        <w:t xml:space="preserve"> —</w:t>
      </w:r>
      <w:r w:rsidR="001543C8" w:rsidRPr="00906080">
        <w:rPr>
          <w:rFonts w:ascii="Times New Roman" w:hAnsi="Times New Roman"/>
          <w:sz w:val="24"/>
          <w:szCs w:val="24"/>
        </w:rPr>
        <w:t xml:space="preserve"> </w:t>
      </w:r>
      <w:r w:rsidR="00A126BE" w:rsidRPr="00906080">
        <w:rPr>
          <w:rFonts w:ascii="Times New Roman" w:hAnsi="Times New Roman"/>
          <w:sz w:val="24"/>
          <w:szCs w:val="24"/>
        </w:rPr>
        <w:t>субъект малого и среднего предпринимательства</w:t>
      </w:r>
      <w:r w:rsidR="001543C8" w:rsidRPr="00906080">
        <w:rPr>
          <w:rFonts w:ascii="Times New Roman" w:hAnsi="Times New Roman"/>
          <w:sz w:val="24"/>
          <w:szCs w:val="24"/>
        </w:rPr>
        <w:t xml:space="preserve"> Пермского края</w:t>
      </w:r>
      <w:r w:rsidR="00A126BE" w:rsidRPr="00906080">
        <w:rPr>
          <w:rFonts w:ascii="Times New Roman" w:hAnsi="Times New Roman"/>
          <w:sz w:val="24"/>
          <w:szCs w:val="24"/>
        </w:rPr>
        <w:t xml:space="preserve">, заинтересованный в </w:t>
      </w:r>
      <w:r w:rsidR="006B375D" w:rsidRPr="00906080">
        <w:rPr>
          <w:rFonts w:ascii="Times New Roman" w:hAnsi="Times New Roman"/>
          <w:sz w:val="24"/>
          <w:szCs w:val="24"/>
        </w:rPr>
        <w:t>оказании услуг</w:t>
      </w:r>
      <w:r w:rsidR="00A126BE" w:rsidRPr="00906080">
        <w:rPr>
          <w:rFonts w:ascii="Times New Roman" w:hAnsi="Times New Roman"/>
          <w:sz w:val="24"/>
          <w:szCs w:val="24"/>
        </w:rPr>
        <w:t xml:space="preserve"> по </w:t>
      </w:r>
      <w:r w:rsidR="00252F0C" w:rsidRPr="00906080">
        <w:rPr>
          <w:rFonts w:ascii="Times New Roman" w:hAnsi="Times New Roman"/>
          <w:sz w:val="24"/>
          <w:szCs w:val="24"/>
        </w:rPr>
        <w:t>приведению продукции в соотве</w:t>
      </w:r>
      <w:r w:rsidR="001A4291" w:rsidRPr="00906080">
        <w:rPr>
          <w:rFonts w:ascii="Times New Roman" w:hAnsi="Times New Roman"/>
          <w:sz w:val="24"/>
          <w:szCs w:val="24"/>
        </w:rPr>
        <w:t>т</w:t>
      </w:r>
      <w:r w:rsidR="00252F0C"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252F0C"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252F0C" w:rsidRPr="00906080">
        <w:rPr>
          <w:rFonts w:ascii="Times New Roman" w:hAnsi="Times New Roman"/>
          <w:sz w:val="24"/>
          <w:szCs w:val="24"/>
        </w:rPr>
        <w:t>ндартизация, сертификация, необходимые разрешения)</w:t>
      </w:r>
      <w:r w:rsidR="00A126BE" w:rsidRPr="00906080">
        <w:rPr>
          <w:rFonts w:ascii="Times New Roman" w:hAnsi="Times New Roman"/>
          <w:sz w:val="24"/>
          <w:szCs w:val="24"/>
        </w:rPr>
        <w:t xml:space="preserve"> с целью экспортных поставок своей продукции, обратившийся к Заказчику за содействием в этом вопросе.</w:t>
      </w:r>
    </w:p>
    <w:p w14:paraId="2F4A056A" w14:textId="520A4E49" w:rsidR="00613517" w:rsidRPr="00906080" w:rsidRDefault="00A126BE" w:rsidP="004C5AEA">
      <w:pPr>
        <w:spacing w:after="0" w:line="240" w:lineRule="auto"/>
        <w:ind w:firstLine="567"/>
        <w:contextualSpacing/>
        <w:jc w:val="both"/>
        <w:rPr>
          <w:rFonts w:ascii="Times New Roman" w:hAnsi="Times New Roman"/>
          <w:sz w:val="24"/>
          <w:szCs w:val="24"/>
        </w:rPr>
      </w:pPr>
      <w:r w:rsidRPr="00906080">
        <w:rPr>
          <w:rFonts w:ascii="Times New Roman" w:hAnsi="Times New Roman"/>
          <w:bCs/>
          <w:sz w:val="24"/>
          <w:szCs w:val="24"/>
        </w:rPr>
        <w:t>Исполнитель</w:t>
      </w:r>
      <w:r w:rsidRPr="00906080">
        <w:rPr>
          <w:rFonts w:ascii="Times New Roman" w:hAnsi="Times New Roman"/>
          <w:sz w:val="24"/>
          <w:szCs w:val="24"/>
        </w:rPr>
        <w:t xml:space="preserve"> — юридическое лицо, либо индивидуальный предприниматель, </w:t>
      </w:r>
      <w:r w:rsidR="006E7F42" w:rsidRPr="00906080">
        <w:rPr>
          <w:rFonts w:ascii="Times New Roman" w:hAnsi="Times New Roman"/>
          <w:sz w:val="24"/>
          <w:szCs w:val="24"/>
        </w:rPr>
        <w:t>выбранное (</w:t>
      </w:r>
      <w:proofErr w:type="spellStart"/>
      <w:r w:rsidR="006E7F42" w:rsidRPr="00906080">
        <w:rPr>
          <w:rFonts w:ascii="Times New Roman" w:hAnsi="Times New Roman"/>
          <w:sz w:val="24"/>
          <w:szCs w:val="24"/>
        </w:rPr>
        <w:t>ый</w:t>
      </w:r>
      <w:proofErr w:type="spellEnd"/>
      <w:r w:rsidR="006E7F42" w:rsidRPr="00906080">
        <w:rPr>
          <w:rFonts w:ascii="Times New Roman" w:hAnsi="Times New Roman"/>
          <w:sz w:val="24"/>
          <w:szCs w:val="24"/>
        </w:rPr>
        <w:t xml:space="preserve">) по итогам проведенной </w:t>
      </w:r>
      <w:r w:rsidRPr="00906080">
        <w:rPr>
          <w:rFonts w:ascii="Times New Roman" w:hAnsi="Times New Roman"/>
          <w:sz w:val="24"/>
          <w:szCs w:val="24"/>
        </w:rPr>
        <w:t xml:space="preserve">Заказчиком </w:t>
      </w:r>
      <w:r w:rsidR="006E7F42" w:rsidRPr="00906080">
        <w:rPr>
          <w:rFonts w:ascii="Times New Roman" w:hAnsi="Times New Roman"/>
          <w:sz w:val="24"/>
          <w:szCs w:val="24"/>
        </w:rPr>
        <w:t xml:space="preserve">закупки </w:t>
      </w:r>
      <w:r w:rsidR="008A355C" w:rsidRPr="00906080">
        <w:rPr>
          <w:rFonts w:ascii="Times New Roman" w:hAnsi="Times New Roman"/>
          <w:sz w:val="24"/>
          <w:szCs w:val="24"/>
        </w:rPr>
        <w:t>в целях</w:t>
      </w:r>
      <w:r w:rsidR="006E7F42" w:rsidRPr="00906080">
        <w:rPr>
          <w:rFonts w:ascii="Times New Roman" w:hAnsi="Times New Roman"/>
          <w:sz w:val="24"/>
          <w:szCs w:val="24"/>
        </w:rPr>
        <w:t xml:space="preserve"> </w:t>
      </w:r>
      <w:r w:rsidR="006B375D" w:rsidRPr="00906080">
        <w:rPr>
          <w:rFonts w:ascii="Times New Roman" w:hAnsi="Times New Roman"/>
          <w:sz w:val="24"/>
          <w:szCs w:val="24"/>
        </w:rPr>
        <w:t>оказа</w:t>
      </w:r>
      <w:r w:rsidR="008A355C" w:rsidRPr="00906080">
        <w:rPr>
          <w:rFonts w:ascii="Times New Roman" w:hAnsi="Times New Roman"/>
          <w:sz w:val="24"/>
          <w:szCs w:val="24"/>
        </w:rPr>
        <w:t>ния</w:t>
      </w:r>
      <w:r w:rsidRPr="00906080">
        <w:rPr>
          <w:rFonts w:ascii="Times New Roman" w:hAnsi="Times New Roman"/>
          <w:sz w:val="24"/>
          <w:szCs w:val="24"/>
        </w:rPr>
        <w:t xml:space="preserve"> на возмездной основе </w:t>
      </w:r>
      <w:r w:rsidR="006B375D" w:rsidRPr="00906080">
        <w:rPr>
          <w:rFonts w:ascii="Times New Roman" w:hAnsi="Times New Roman"/>
          <w:sz w:val="24"/>
          <w:szCs w:val="24"/>
        </w:rPr>
        <w:t xml:space="preserve">услуги </w:t>
      </w:r>
      <w:r w:rsidRPr="00906080">
        <w:rPr>
          <w:rFonts w:ascii="Times New Roman" w:hAnsi="Times New Roman"/>
          <w:sz w:val="24"/>
          <w:szCs w:val="24"/>
        </w:rPr>
        <w:t xml:space="preserve">по </w:t>
      </w:r>
      <w:r w:rsidR="008A355C" w:rsidRPr="00906080">
        <w:rPr>
          <w:rFonts w:ascii="Times New Roman" w:hAnsi="Times New Roman"/>
          <w:sz w:val="24"/>
          <w:szCs w:val="24"/>
        </w:rPr>
        <w:t xml:space="preserve">содействию в </w:t>
      </w:r>
      <w:r w:rsidR="006609FE" w:rsidRPr="00906080">
        <w:rPr>
          <w:rFonts w:ascii="Times New Roman" w:hAnsi="Times New Roman"/>
          <w:sz w:val="24"/>
          <w:szCs w:val="24"/>
        </w:rPr>
        <w:t>приведени</w:t>
      </w:r>
      <w:r w:rsidR="008A355C" w:rsidRPr="00906080">
        <w:rPr>
          <w:rFonts w:ascii="Times New Roman" w:hAnsi="Times New Roman"/>
          <w:sz w:val="24"/>
          <w:szCs w:val="24"/>
        </w:rPr>
        <w:t>и</w:t>
      </w:r>
      <w:r w:rsidR="006609FE" w:rsidRPr="00906080">
        <w:rPr>
          <w:rFonts w:ascii="Times New Roman" w:hAnsi="Times New Roman"/>
          <w:sz w:val="24"/>
          <w:szCs w:val="24"/>
        </w:rPr>
        <w:t xml:space="preserve"> продукции </w:t>
      </w:r>
      <w:r w:rsidR="00B420DC" w:rsidRPr="00906080">
        <w:rPr>
          <w:rFonts w:ascii="Times New Roman" w:hAnsi="Times New Roman"/>
          <w:sz w:val="24"/>
          <w:szCs w:val="24"/>
        </w:rPr>
        <w:t>Получателя поддержки</w:t>
      </w:r>
      <w:r w:rsidR="006E7F42" w:rsidRPr="00906080">
        <w:rPr>
          <w:rFonts w:ascii="Times New Roman" w:hAnsi="Times New Roman"/>
          <w:sz w:val="24"/>
          <w:szCs w:val="24"/>
        </w:rPr>
        <w:t xml:space="preserve"> </w:t>
      </w:r>
      <w:r w:rsidR="006609FE" w:rsidRPr="00906080">
        <w:rPr>
          <w:rFonts w:ascii="Times New Roman" w:hAnsi="Times New Roman"/>
          <w:sz w:val="24"/>
          <w:szCs w:val="24"/>
        </w:rPr>
        <w:t>в соотве</w:t>
      </w:r>
      <w:r w:rsidR="001A4291" w:rsidRPr="00906080">
        <w:rPr>
          <w:rFonts w:ascii="Times New Roman" w:hAnsi="Times New Roman"/>
          <w:sz w:val="24"/>
          <w:szCs w:val="24"/>
        </w:rPr>
        <w:t>т</w:t>
      </w:r>
      <w:r w:rsidR="006609FE" w:rsidRPr="00906080">
        <w:rPr>
          <w:rFonts w:ascii="Times New Roman" w:hAnsi="Times New Roman"/>
          <w:sz w:val="24"/>
          <w:szCs w:val="24"/>
        </w:rPr>
        <w:t xml:space="preserve">ствие с обязательными требованиями, </w:t>
      </w:r>
      <w:r w:rsidR="00ED35C7" w:rsidRPr="00906080">
        <w:rPr>
          <w:rFonts w:ascii="Times New Roman" w:hAnsi="Times New Roman"/>
          <w:sz w:val="24"/>
          <w:szCs w:val="24"/>
        </w:rPr>
        <w:t>предъявляемыми</w:t>
      </w:r>
      <w:r w:rsidR="006609FE" w:rsidRPr="00906080">
        <w:rPr>
          <w:rFonts w:ascii="Times New Roman" w:hAnsi="Times New Roman"/>
          <w:sz w:val="24"/>
          <w:szCs w:val="24"/>
        </w:rPr>
        <w:t xml:space="preserve"> на внешних рынках для экспорта товаров (работ, услуг) (ст</w:t>
      </w:r>
      <w:r w:rsidR="00ED35C7" w:rsidRPr="00906080">
        <w:rPr>
          <w:rFonts w:ascii="Times New Roman" w:hAnsi="Times New Roman"/>
          <w:sz w:val="24"/>
          <w:szCs w:val="24"/>
        </w:rPr>
        <w:t>а</w:t>
      </w:r>
      <w:r w:rsidR="006609FE" w:rsidRPr="00906080">
        <w:rPr>
          <w:rFonts w:ascii="Times New Roman" w:hAnsi="Times New Roman"/>
          <w:sz w:val="24"/>
          <w:szCs w:val="24"/>
        </w:rPr>
        <w:t>ндартизация, сертификация, необходимые разрешения)</w:t>
      </w:r>
      <w:r w:rsidR="00916964" w:rsidRPr="00906080">
        <w:rPr>
          <w:rFonts w:ascii="Times New Roman" w:hAnsi="Times New Roman"/>
          <w:sz w:val="24"/>
          <w:szCs w:val="24"/>
        </w:rPr>
        <w:t>.</w:t>
      </w:r>
    </w:p>
    <w:p w14:paraId="30F04E01" w14:textId="29EE7763"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Предмет Договора</w:t>
      </w:r>
    </w:p>
    <w:p w14:paraId="772ED6E4" w14:textId="77777777" w:rsidR="00E4355B" w:rsidRPr="00E4355B" w:rsidRDefault="00A126BE" w:rsidP="00E4355B">
      <w:pPr>
        <w:pStyle w:val="sat"/>
        <w:ind w:firstLine="567"/>
        <w:contextualSpacing/>
        <w:rPr>
          <w:rFonts w:cs="Times New Roman"/>
          <w:szCs w:val="24"/>
        </w:rPr>
      </w:pPr>
      <w:r w:rsidRPr="00906080">
        <w:rPr>
          <w:rFonts w:cs="Times New Roman"/>
          <w:szCs w:val="24"/>
        </w:rPr>
        <w:t xml:space="preserve">1.1. </w:t>
      </w:r>
      <w:r w:rsidRPr="00906080">
        <w:rPr>
          <w:rFonts w:cs="Times New Roman"/>
          <w:bCs/>
          <w:szCs w:val="24"/>
        </w:rPr>
        <w:t>Исполнитель</w:t>
      </w:r>
      <w:r w:rsidRPr="00906080">
        <w:rPr>
          <w:rFonts w:cs="Times New Roman"/>
          <w:szCs w:val="24"/>
        </w:rPr>
        <w:t xml:space="preserve"> обязуется </w:t>
      </w:r>
      <w:r w:rsidR="006B375D" w:rsidRPr="00906080">
        <w:rPr>
          <w:rFonts w:cs="Times New Roman"/>
          <w:szCs w:val="24"/>
        </w:rPr>
        <w:t>по заданию Заказчика оказать услуг</w:t>
      </w:r>
      <w:r w:rsidR="001543C8" w:rsidRPr="00906080">
        <w:rPr>
          <w:rFonts w:cs="Times New Roman"/>
          <w:szCs w:val="24"/>
        </w:rPr>
        <w:t>и</w:t>
      </w:r>
      <w:r w:rsidRPr="00906080">
        <w:rPr>
          <w:rFonts w:cs="Times New Roman"/>
          <w:szCs w:val="24"/>
        </w:rPr>
        <w:t xml:space="preserve"> по</w:t>
      </w:r>
      <w:r w:rsidR="00434DBA" w:rsidRPr="00906080">
        <w:rPr>
          <w:rFonts w:cs="Times New Roman"/>
          <w:szCs w:val="24"/>
        </w:rPr>
        <w:t xml:space="preserve">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w:t>
      </w:r>
      <w:r w:rsidR="00E4355B" w:rsidRPr="00E4355B">
        <w:rPr>
          <w:rFonts w:cs="Times New Roman"/>
          <w:szCs w:val="24"/>
        </w:rPr>
        <w:t>услугу по получению декларации СЕ на следующие типы изделий:</w:t>
      </w:r>
    </w:p>
    <w:p w14:paraId="5AF6DD1E" w14:textId="3B7B5D64" w:rsidR="00E4355B" w:rsidRPr="00E4355B" w:rsidRDefault="00E4355B" w:rsidP="00E4355B">
      <w:pPr>
        <w:pStyle w:val="sat"/>
        <w:numPr>
          <w:ilvl w:val="0"/>
          <w:numId w:val="21"/>
        </w:numPr>
        <w:contextualSpacing/>
        <w:rPr>
          <w:rFonts w:cs="Times New Roman"/>
          <w:szCs w:val="24"/>
        </w:rPr>
      </w:pPr>
      <w:r w:rsidRPr="00E4355B">
        <w:rPr>
          <w:rFonts w:cs="Times New Roman"/>
          <w:szCs w:val="24"/>
        </w:rPr>
        <w:t>Средство укупорочное «CUPOLA»</w:t>
      </w:r>
    </w:p>
    <w:p w14:paraId="4B8D9E24" w14:textId="0CF0B096" w:rsidR="00E4355B" w:rsidRPr="00E4355B" w:rsidRDefault="00E4355B" w:rsidP="00E4355B">
      <w:pPr>
        <w:pStyle w:val="sat"/>
        <w:numPr>
          <w:ilvl w:val="0"/>
          <w:numId w:val="21"/>
        </w:numPr>
        <w:contextualSpacing/>
        <w:rPr>
          <w:rFonts w:cs="Times New Roman"/>
          <w:szCs w:val="24"/>
        </w:rPr>
      </w:pPr>
      <w:r w:rsidRPr="00E4355B">
        <w:rPr>
          <w:rFonts w:cs="Times New Roman"/>
          <w:szCs w:val="24"/>
        </w:rPr>
        <w:t xml:space="preserve">Средство укупорочное </w:t>
      </w:r>
      <w:proofErr w:type="spellStart"/>
      <w:r w:rsidRPr="00E4355B">
        <w:rPr>
          <w:rFonts w:cs="Times New Roman"/>
          <w:szCs w:val="24"/>
        </w:rPr>
        <w:t>металлополимерное</w:t>
      </w:r>
      <w:proofErr w:type="spellEnd"/>
      <w:r w:rsidRPr="00E4355B">
        <w:rPr>
          <w:rFonts w:cs="Times New Roman"/>
          <w:szCs w:val="24"/>
        </w:rPr>
        <w:t xml:space="preserve"> «CUPOLA 2»</w:t>
      </w:r>
    </w:p>
    <w:p w14:paraId="12F8A78B" w14:textId="08B31BA6" w:rsidR="00E4355B" w:rsidRPr="00E4355B" w:rsidRDefault="00E4355B" w:rsidP="00E4355B">
      <w:pPr>
        <w:pStyle w:val="sat"/>
        <w:numPr>
          <w:ilvl w:val="0"/>
          <w:numId w:val="21"/>
        </w:numPr>
        <w:contextualSpacing/>
        <w:rPr>
          <w:rFonts w:cs="Times New Roman"/>
          <w:szCs w:val="24"/>
        </w:rPr>
      </w:pPr>
      <w:r w:rsidRPr="00E4355B">
        <w:rPr>
          <w:rFonts w:cs="Times New Roman"/>
          <w:szCs w:val="24"/>
        </w:rPr>
        <w:t>Средство укупорочное «CUPOLA Т»</w:t>
      </w:r>
    </w:p>
    <w:p w14:paraId="2C74BC03" w14:textId="5A3868C6" w:rsidR="00A126BE" w:rsidRPr="00906080" w:rsidRDefault="00E4355B" w:rsidP="00E4355B">
      <w:pPr>
        <w:pStyle w:val="sat"/>
        <w:numPr>
          <w:ilvl w:val="0"/>
          <w:numId w:val="21"/>
        </w:numPr>
        <w:contextualSpacing/>
        <w:rPr>
          <w:rFonts w:cs="Times New Roman"/>
          <w:szCs w:val="24"/>
        </w:rPr>
      </w:pPr>
      <w:r w:rsidRPr="00E4355B">
        <w:rPr>
          <w:rFonts w:cs="Times New Roman"/>
          <w:szCs w:val="24"/>
        </w:rPr>
        <w:t>Средство укупорочное «CUPOLA Light»</w:t>
      </w:r>
      <w:r w:rsidR="004779F1" w:rsidRPr="004779F1">
        <w:rPr>
          <w:rFonts w:cs="Times New Roman"/>
          <w:szCs w:val="24"/>
        </w:rPr>
        <w:t>.</w:t>
      </w:r>
    </w:p>
    <w:p w14:paraId="16A49A6F" w14:textId="108288D0" w:rsidR="00434DBA" w:rsidRPr="00906080" w:rsidRDefault="005B6694" w:rsidP="00A126BE">
      <w:pPr>
        <w:pStyle w:val="sat"/>
        <w:ind w:firstLine="567"/>
        <w:contextualSpacing/>
        <w:rPr>
          <w:rFonts w:cs="Times New Roman"/>
          <w:szCs w:val="24"/>
        </w:rPr>
      </w:pPr>
      <w:r w:rsidRPr="00906080">
        <w:rPr>
          <w:rFonts w:cs="Times New Roman"/>
          <w:szCs w:val="24"/>
        </w:rPr>
        <w:t>Получатель поддержки получает оказанные услуги только при наличии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1E8C25B5" w14:textId="77777777" w:rsidR="00434DBA" w:rsidRPr="00906080" w:rsidRDefault="00434DBA" w:rsidP="00434DBA">
      <w:pPr>
        <w:pStyle w:val="sat"/>
        <w:ind w:firstLine="567"/>
        <w:contextualSpacing/>
        <w:rPr>
          <w:rFonts w:cs="Times New Roman"/>
          <w:szCs w:val="24"/>
        </w:rPr>
      </w:pPr>
      <w:r w:rsidRPr="00906080">
        <w:rPr>
          <w:rFonts w:cs="Times New Roman"/>
          <w:bCs/>
          <w:szCs w:val="24"/>
        </w:rPr>
        <w:t>Получатель поддержки</w:t>
      </w:r>
      <w:r w:rsidRPr="00906080">
        <w:rPr>
          <w:rFonts w:cs="Times New Roman"/>
          <w:szCs w:val="24"/>
        </w:rPr>
        <w:t xml:space="preserve"> обязуется принять услуги. Конечным получателем оказанных услуг является </w:t>
      </w:r>
      <w:r w:rsidRPr="00906080">
        <w:rPr>
          <w:rFonts w:cs="Times New Roman"/>
          <w:bCs/>
          <w:szCs w:val="24"/>
        </w:rPr>
        <w:t xml:space="preserve">Получатель поддержки. Заказчик </w:t>
      </w:r>
      <w:r w:rsidRPr="00906080">
        <w:rPr>
          <w:rFonts w:cs="Times New Roman"/>
          <w:szCs w:val="24"/>
        </w:rPr>
        <w:t>осуществляет контроль за исполнением настоящего Договора.</w:t>
      </w:r>
    </w:p>
    <w:p w14:paraId="5E5965C9" w14:textId="77777777" w:rsidR="00434DBA" w:rsidRPr="00906080" w:rsidRDefault="00434DBA" w:rsidP="00A126BE">
      <w:pPr>
        <w:pStyle w:val="sat"/>
        <w:ind w:firstLine="567"/>
        <w:contextualSpacing/>
        <w:rPr>
          <w:rFonts w:cs="Times New Roman"/>
          <w:szCs w:val="24"/>
        </w:rPr>
      </w:pPr>
    </w:p>
    <w:p w14:paraId="155D9AA8" w14:textId="344BB2C3" w:rsidR="00A126BE" w:rsidRPr="00906080" w:rsidRDefault="00A126BE" w:rsidP="00A126BE">
      <w:pPr>
        <w:pStyle w:val="sat"/>
        <w:ind w:firstLine="567"/>
        <w:contextualSpacing/>
        <w:rPr>
          <w:rFonts w:cs="Times New Roman"/>
          <w:szCs w:val="24"/>
        </w:rPr>
      </w:pPr>
      <w:r w:rsidRPr="00906080">
        <w:rPr>
          <w:rFonts w:cs="Times New Roman"/>
          <w:szCs w:val="24"/>
        </w:rPr>
        <w:t xml:space="preserve">1.2. Информация о составе </w:t>
      </w:r>
      <w:r w:rsidR="006B375D" w:rsidRPr="00906080">
        <w:rPr>
          <w:rFonts w:cs="Times New Roman"/>
          <w:szCs w:val="24"/>
        </w:rPr>
        <w:t>оказываемых услуг</w:t>
      </w:r>
      <w:r w:rsidR="00496293" w:rsidRPr="00906080">
        <w:rPr>
          <w:rFonts w:cs="Times New Roman"/>
          <w:szCs w:val="24"/>
        </w:rPr>
        <w:t xml:space="preserve"> и их стоимости</w:t>
      </w:r>
      <w:r w:rsidRPr="00906080">
        <w:rPr>
          <w:rFonts w:cs="Times New Roman"/>
          <w:szCs w:val="24"/>
        </w:rPr>
        <w:t xml:space="preserve"> содержится в Техническом задании (Приложение № 1 к настоящему Договору)</w:t>
      </w:r>
      <w:r w:rsidR="001543C8" w:rsidRPr="00906080">
        <w:rPr>
          <w:rFonts w:cs="Times New Roman"/>
          <w:szCs w:val="24"/>
        </w:rPr>
        <w:t>, являюще</w:t>
      </w:r>
      <w:r w:rsidRPr="00906080">
        <w:rPr>
          <w:rFonts w:cs="Times New Roman"/>
          <w:szCs w:val="24"/>
        </w:rPr>
        <w:t>мся неотъемлемой частью настоящего Договора.</w:t>
      </w:r>
    </w:p>
    <w:p w14:paraId="4302D129" w14:textId="58C3354C" w:rsidR="00803A05" w:rsidRPr="00906080" w:rsidRDefault="00A126BE" w:rsidP="00803A05">
      <w:pPr>
        <w:pStyle w:val="ConsPlusNonformat"/>
        <w:ind w:firstLine="567"/>
        <w:jc w:val="both"/>
        <w:rPr>
          <w:rFonts w:ascii="Times New Roman" w:hAnsi="Times New Roman" w:cs="Times New Roman"/>
          <w:sz w:val="24"/>
          <w:szCs w:val="24"/>
        </w:rPr>
      </w:pPr>
      <w:r w:rsidRPr="00906080">
        <w:rPr>
          <w:rFonts w:ascii="Times New Roman" w:hAnsi="Times New Roman" w:cs="Times New Roman"/>
          <w:sz w:val="24"/>
          <w:szCs w:val="24"/>
        </w:rPr>
        <w:lastRenderedPageBreak/>
        <w:t xml:space="preserve">1.3. </w:t>
      </w:r>
      <w:r w:rsidR="001C6B36" w:rsidRPr="00906080">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w:t>
      </w:r>
      <w:r w:rsidR="00434DBA" w:rsidRPr="00906080">
        <w:rPr>
          <w:rFonts w:ascii="Times New Roman" w:hAnsi="Times New Roman" w:cs="Times New Roman"/>
          <w:sz w:val="24"/>
          <w:szCs w:val="24"/>
        </w:rPr>
        <w:t>18</w:t>
      </w:r>
      <w:r w:rsidR="001C6B36" w:rsidRPr="00906080">
        <w:rPr>
          <w:rFonts w:ascii="Times New Roman" w:hAnsi="Times New Roman" w:cs="Times New Roman"/>
          <w:sz w:val="24"/>
          <w:szCs w:val="24"/>
        </w:rPr>
        <w:t>.0</w:t>
      </w:r>
      <w:r w:rsidR="00434DBA" w:rsidRPr="00906080">
        <w:rPr>
          <w:rFonts w:ascii="Times New Roman" w:hAnsi="Times New Roman" w:cs="Times New Roman"/>
          <w:sz w:val="24"/>
          <w:szCs w:val="24"/>
        </w:rPr>
        <w:t>2</w:t>
      </w:r>
      <w:r w:rsidR="001C6B36" w:rsidRPr="00906080">
        <w:rPr>
          <w:rFonts w:ascii="Times New Roman" w:hAnsi="Times New Roman" w:cs="Times New Roman"/>
          <w:sz w:val="24"/>
          <w:szCs w:val="24"/>
        </w:rPr>
        <w:t>.20</w:t>
      </w:r>
      <w:r w:rsidR="00434DBA" w:rsidRPr="00906080">
        <w:rPr>
          <w:rFonts w:ascii="Times New Roman" w:hAnsi="Times New Roman" w:cs="Times New Roman"/>
          <w:sz w:val="24"/>
          <w:szCs w:val="24"/>
        </w:rPr>
        <w:t>21</w:t>
      </w:r>
      <w:r w:rsidR="001C6B36" w:rsidRPr="00906080">
        <w:rPr>
          <w:rFonts w:ascii="Times New Roman" w:hAnsi="Times New Roman" w:cs="Times New Roman"/>
          <w:sz w:val="24"/>
          <w:szCs w:val="24"/>
        </w:rPr>
        <w:t xml:space="preserve"> № </w:t>
      </w:r>
      <w:r w:rsidR="00434DBA" w:rsidRPr="00906080">
        <w:rPr>
          <w:rFonts w:ascii="Times New Roman" w:hAnsi="Times New Roman" w:cs="Times New Roman"/>
          <w:sz w:val="24"/>
          <w:szCs w:val="24"/>
        </w:rPr>
        <w:t>77</w:t>
      </w:r>
      <w:r w:rsidR="001C6B36" w:rsidRPr="00906080">
        <w:rPr>
          <w:rFonts w:ascii="Times New Roman" w:hAnsi="Times New Roman" w:cs="Times New Roman"/>
          <w:sz w:val="24"/>
          <w:szCs w:val="24"/>
        </w:rPr>
        <w:t>.</w:t>
      </w:r>
    </w:p>
    <w:p w14:paraId="60805CE9" w14:textId="68203F46" w:rsidR="00A126BE" w:rsidRPr="00906080" w:rsidRDefault="00A126BE" w:rsidP="00A126BE">
      <w:pPr>
        <w:pStyle w:val="sat"/>
        <w:ind w:firstLine="567"/>
        <w:contextualSpacing/>
        <w:rPr>
          <w:rFonts w:cs="Times New Roman"/>
          <w:szCs w:val="24"/>
        </w:rPr>
      </w:pPr>
      <w:r w:rsidRPr="00906080">
        <w:rPr>
          <w:rFonts w:cs="Times New Roman"/>
          <w:szCs w:val="24"/>
        </w:rPr>
        <w:t xml:space="preserve">1.4. </w:t>
      </w:r>
      <w:r w:rsidR="00B420DC" w:rsidRPr="00906080">
        <w:rPr>
          <w:rFonts w:cs="Times New Roman"/>
          <w:bCs/>
          <w:szCs w:val="24"/>
        </w:rPr>
        <w:t>Получатель поддержки</w:t>
      </w:r>
      <w:r w:rsidRPr="00906080">
        <w:rPr>
          <w:rFonts w:cs="Times New Roman"/>
          <w:szCs w:val="24"/>
        </w:rPr>
        <w:t xml:space="preserve">, </w:t>
      </w:r>
      <w:r w:rsidRPr="00906080">
        <w:rPr>
          <w:rFonts w:cs="Times New Roman"/>
          <w:bCs/>
          <w:szCs w:val="24"/>
        </w:rPr>
        <w:t>Исполнитель</w:t>
      </w:r>
      <w:r w:rsidRPr="00906080">
        <w:rPr>
          <w:rFonts w:cs="Times New Roman"/>
          <w:szCs w:val="24"/>
        </w:rPr>
        <w:t xml:space="preserve"> дают согласие на осуществление органами государственного финансового контроля проверок соблюдения </w:t>
      </w:r>
      <w:r w:rsidRPr="00906080">
        <w:rPr>
          <w:rFonts w:cs="Times New Roman"/>
          <w:bCs/>
          <w:szCs w:val="24"/>
        </w:rPr>
        <w:t xml:space="preserve">Заказчиком </w:t>
      </w:r>
      <w:r w:rsidRPr="00906080">
        <w:rPr>
          <w:rFonts w:cs="Times New Roman"/>
          <w:szCs w:val="24"/>
        </w:rPr>
        <w:t>условий, целей и порядка предоставления субсидии.</w:t>
      </w:r>
    </w:p>
    <w:p w14:paraId="3779447E" w14:textId="54C369CD" w:rsidR="00667308" w:rsidRPr="00906080" w:rsidRDefault="00A126BE" w:rsidP="00667308">
      <w:pPr>
        <w:pStyle w:val="sat"/>
        <w:ind w:firstLine="567"/>
        <w:contextualSpacing/>
        <w:rPr>
          <w:rFonts w:cs="Times New Roman"/>
          <w:szCs w:val="24"/>
        </w:rPr>
      </w:pPr>
      <w:r w:rsidRPr="00906080">
        <w:rPr>
          <w:rFonts w:cs="Times New Roman"/>
          <w:szCs w:val="24"/>
        </w:rPr>
        <w:t xml:space="preserve">1.5. </w:t>
      </w:r>
      <w:r w:rsidR="00DC7803" w:rsidRPr="00906080">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73349B39" w14:textId="3F0F6281" w:rsidR="004B5EB4" w:rsidRPr="00906080" w:rsidRDefault="00A126BE" w:rsidP="00A126BE">
      <w:pPr>
        <w:pStyle w:val="sat"/>
        <w:ind w:firstLine="567"/>
        <w:contextualSpacing/>
        <w:rPr>
          <w:rFonts w:cs="Times New Roman"/>
          <w:szCs w:val="24"/>
        </w:rPr>
      </w:pPr>
      <w:r w:rsidRPr="00906080">
        <w:rPr>
          <w:rFonts w:cs="Times New Roman"/>
          <w:szCs w:val="24"/>
        </w:rPr>
        <w:t xml:space="preserve">1.6. </w:t>
      </w:r>
      <w:r w:rsidR="00DC7803" w:rsidRPr="00906080">
        <w:rPr>
          <w:rFonts w:cs="Times New Roman"/>
          <w:szCs w:val="24"/>
        </w:rPr>
        <w:t xml:space="preserve">Срок оказания услуг: </w:t>
      </w:r>
      <w:r w:rsidR="001543C8" w:rsidRPr="00906080">
        <w:rPr>
          <w:rFonts w:cs="Times New Roman"/>
          <w:szCs w:val="24"/>
        </w:rPr>
        <w:t>до полного исполнения Сторона</w:t>
      </w:r>
      <w:r w:rsidR="00686074" w:rsidRPr="00906080">
        <w:rPr>
          <w:rFonts w:cs="Times New Roman"/>
          <w:szCs w:val="24"/>
        </w:rPr>
        <w:t xml:space="preserve">ми обязательств, </w:t>
      </w:r>
      <w:r w:rsidR="008C4240" w:rsidRPr="00906080">
        <w:rPr>
          <w:rFonts w:cs="Times New Roman"/>
          <w:szCs w:val="24"/>
        </w:rPr>
        <w:t xml:space="preserve">не позднее 180 календарных дней с даты подписания договора. </w:t>
      </w:r>
      <w:r w:rsidR="00DC7803" w:rsidRPr="00906080">
        <w:rPr>
          <w:rFonts w:cs="Times New Roman"/>
          <w:szCs w:val="24"/>
        </w:rPr>
        <w:t xml:space="preserve">Началом действия Договора считать дату подписания Договора и предоставление полного комплекта документов </w:t>
      </w:r>
      <w:r w:rsidR="00434DBA" w:rsidRPr="00906080">
        <w:rPr>
          <w:rFonts w:cs="Times New Roman"/>
          <w:szCs w:val="24"/>
        </w:rPr>
        <w:t xml:space="preserve">Получателем поддержки </w:t>
      </w:r>
      <w:r w:rsidR="00DC7803" w:rsidRPr="00906080">
        <w:rPr>
          <w:rFonts w:cs="Times New Roman"/>
          <w:szCs w:val="24"/>
        </w:rPr>
        <w:t>в соответствии с п. 4 Приложения № 1 (Технического задания) к настоящему Договору.</w:t>
      </w:r>
      <w:r w:rsidR="00B420DC" w:rsidRPr="00906080">
        <w:rPr>
          <w:rFonts w:cs="Times New Roman"/>
          <w:szCs w:val="24"/>
        </w:rPr>
        <w:t xml:space="preserve"> </w:t>
      </w:r>
    </w:p>
    <w:p w14:paraId="42455430" w14:textId="44BE7DFF" w:rsidR="00A126BE" w:rsidRPr="00906080" w:rsidRDefault="00B420DC" w:rsidP="00A126BE">
      <w:pPr>
        <w:pStyle w:val="sat"/>
        <w:ind w:firstLine="567"/>
        <w:contextualSpacing/>
        <w:rPr>
          <w:rFonts w:cs="Times New Roman"/>
          <w:szCs w:val="24"/>
        </w:rPr>
      </w:pPr>
      <w:r w:rsidRPr="00906080">
        <w:rPr>
          <w:rFonts w:cs="Times New Roman"/>
          <w:szCs w:val="24"/>
        </w:rPr>
        <w:t xml:space="preserve">Срок оказания услуг может быть увеличен </w:t>
      </w:r>
      <w:r w:rsidR="004B5EB4" w:rsidRPr="00906080">
        <w:rPr>
          <w:rFonts w:cs="Times New Roman"/>
          <w:szCs w:val="24"/>
        </w:rPr>
        <w:t xml:space="preserve">по соглашению сторон </w:t>
      </w:r>
      <w:r w:rsidRPr="00906080">
        <w:rPr>
          <w:rFonts w:cs="Times New Roman"/>
          <w:szCs w:val="24"/>
        </w:rPr>
        <w:t>на основании обращения Исполнителя и/или Получателя поддержки, с обоснованием причин влекущих продление срока оказания услуг.</w:t>
      </w:r>
    </w:p>
    <w:p w14:paraId="78BB9B0A" w14:textId="41E5C9B4" w:rsidR="00EE08F5" w:rsidRPr="00906080" w:rsidRDefault="00EE08F5" w:rsidP="00A126BE">
      <w:pPr>
        <w:pStyle w:val="sat"/>
        <w:ind w:firstLine="567"/>
        <w:contextualSpacing/>
        <w:rPr>
          <w:rFonts w:cs="Times New Roman"/>
          <w:szCs w:val="24"/>
        </w:rPr>
      </w:pPr>
      <w:r w:rsidRPr="00906080">
        <w:rPr>
          <w:rFonts w:cs="Times New Roman"/>
          <w:szCs w:val="24"/>
        </w:rPr>
        <w:t xml:space="preserve">1.7. </w:t>
      </w:r>
      <w:r w:rsidR="00B420DC" w:rsidRPr="00906080">
        <w:rPr>
          <w:rFonts w:cs="Times New Roman"/>
          <w:szCs w:val="24"/>
        </w:rPr>
        <w:t>Получатель поддержки</w:t>
      </w:r>
      <w:r w:rsidRPr="00906080">
        <w:rPr>
          <w:rFonts w:cs="Times New Roman"/>
          <w:szCs w:val="24"/>
        </w:rPr>
        <w:t xml:space="preserve">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392D6D6B" w14:textId="7F89518B" w:rsidR="00613517" w:rsidRPr="00906080" w:rsidRDefault="006B375D" w:rsidP="004C5AEA">
      <w:pPr>
        <w:pStyle w:val="sat"/>
        <w:ind w:firstLine="567"/>
        <w:contextualSpacing/>
        <w:rPr>
          <w:rFonts w:cs="Times New Roman"/>
          <w:szCs w:val="24"/>
        </w:rPr>
      </w:pPr>
      <w:r w:rsidRPr="00906080">
        <w:rPr>
          <w:rFonts w:cs="Times New Roman"/>
          <w:szCs w:val="24"/>
        </w:rPr>
        <w:t>1.8. Стороны заверяют, что не состоят в одной группе лиц друг с другом и не имеют аффилированности. Исполнитель обязуется отказать в предоставлении услуг</w:t>
      </w:r>
      <w:r w:rsidR="00434DBA" w:rsidRPr="00906080">
        <w:rPr>
          <w:rFonts w:cs="Times New Roman"/>
          <w:szCs w:val="24"/>
        </w:rPr>
        <w:t xml:space="preserve"> Получателю поддержки</w:t>
      </w:r>
      <w:r w:rsidRPr="00906080">
        <w:rPr>
          <w:rFonts w:cs="Times New Roman"/>
          <w:szCs w:val="24"/>
        </w:rPr>
        <w:t xml:space="preserve">, если он состоит </w:t>
      </w:r>
      <w:r w:rsidR="004E69F1" w:rsidRPr="00906080">
        <w:rPr>
          <w:rFonts w:cs="Times New Roman"/>
          <w:szCs w:val="24"/>
        </w:rPr>
        <w:t>в одной группе лиц с</w:t>
      </w:r>
      <w:r w:rsidR="00434DBA" w:rsidRPr="00906080">
        <w:rPr>
          <w:rFonts w:cs="Times New Roman"/>
          <w:szCs w:val="24"/>
        </w:rPr>
        <w:t xml:space="preserve"> Получателем поддержки</w:t>
      </w:r>
      <w:r w:rsidR="004E69F1" w:rsidRPr="00906080">
        <w:rPr>
          <w:rFonts w:cs="Times New Roman"/>
          <w:szCs w:val="24"/>
        </w:rPr>
        <w:t xml:space="preserve"> в соответствии с Федеральным законом </w:t>
      </w:r>
      <w:r w:rsidRPr="00906080">
        <w:rPr>
          <w:rFonts w:cs="Times New Roman"/>
          <w:szCs w:val="24"/>
        </w:rPr>
        <w:t>от 26 июля 2006 года № 135 ФЗ «О защите конкуренции».</w:t>
      </w:r>
    </w:p>
    <w:p w14:paraId="52E2F86D" w14:textId="6C2B6528" w:rsidR="00C90F65" w:rsidRPr="00906080" w:rsidRDefault="00A126BE" w:rsidP="00C90F65">
      <w:pPr>
        <w:pStyle w:val="a5"/>
        <w:numPr>
          <w:ilvl w:val="0"/>
          <w:numId w:val="5"/>
        </w:numPr>
        <w:spacing w:after="0" w:line="240" w:lineRule="auto"/>
        <w:jc w:val="center"/>
        <w:rPr>
          <w:rFonts w:ascii="Times New Roman" w:hAnsi="Times New Roman"/>
          <w:sz w:val="24"/>
          <w:szCs w:val="24"/>
        </w:rPr>
      </w:pPr>
      <w:r w:rsidRPr="00906080">
        <w:rPr>
          <w:rFonts w:ascii="Times New Roman" w:hAnsi="Times New Roman"/>
          <w:b/>
          <w:bCs/>
          <w:sz w:val="24"/>
          <w:szCs w:val="24"/>
        </w:rPr>
        <w:t>Права и обязанности Сторон</w:t>
      </w:r>
    </w:p>
    <w:p w14:paraId="2B1B8FB2" w14:textId="77777777" w:rsidR="00A126BE"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 </w:t>
      </w:r>
      <w:r w:rsidRPr="00906080">
        <w:rPr>
          <w:rFonts w:ascii="Times New Roman" w:hAnsi="Times New Roman"/>
          <w:bCs/>
          <w:sz w:val="24"/>
          <w:szCs w:val="24"/>
        </w:rPr>
        <w:t>Исполнитель</w:t>
      </w:r>
      <w:r w:rsidRPr="00906080">
        <w:rPr>
          <w:rFonts w:ascii="Times New Roman" w:hAnsi="Times New Roman"/>
          <w:sz w:val="24"/>
          <w:szCs w:val="24"/>
        </w:rPr>
        <w:t xml:space="preserve"> по настоящему Договору обязуется:</w:t>
      </w:r>
    </w:p>
    <w:p w14:paraId="375DFDD5" w14:textId="58BA0F9B" w:rsidR="00C66414"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 xml:space="preserve">2.1.1. </w:t>
      </w:r>
      <w:r w:rsidR="00C66414" w:rsidRPr="00906080">
        <w:rPr>
          <w:rFonts w:ascii="Times New Roman" w:hAnsi="Times New Roman"/>
          <w:sz w:val="24"/>
          <w:szCs w:val="24"/>
        </w:rPr>
        <w:t>приступить к оказанию услуг с даты заключения Договора;</w:t>
      </w:r>
    </w:p>
    <w:p w14:paraId="5B64577C" w14:textId="4A0B7BA8" w:rsidR="00A126BE" w:rsidRPr="00906080" w:rsidRDefault="00C66414" w:rsidP="00C66414">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2.1.2. </w:t>
      </w:r>
      <w:r w:rsidR="006B375D" w:rsidRPr="00906080">
        <w:rPr>
          <w:rFonts w:ascii="Times New Roman" w:hAnsi="Times New Roman" w:cs="Times New Roman"/>
          <w:sz w:val="24"/>
          <w:szCs w:val="24"/>
        </w:rPr>
        <w:t>оказать услуг</w:t>
      </w:r>
      <w:r w:rsidR="005B6694" w:rsidRPr="00906080">
        <w:rPr>
          <w:rFonts w:ascii="Times New Roman" w:hAnsi="Times New Roman" w:cs="Times New Roman"/>
          <w:sz w:val="24"/>
          <w:szCs w:val="24"/>
        </w:rPr>
        <w:t>и</w:t>
      </w:r>
      <w:r w:rsidRPr="00906080">
        <w:rPr>
          <w:rFonts w:ascii="Times New Roman" w:hAnsi="Times New Roman" w:cs="Times New Roman"/>
          <w:sz w:val="24"/>
          <w:szCs w:val="24"/>
        </w:rPr>
        <w:t xml:space="preserve"> надлежащего качества</w:t>
      </w:r>
      <w:r w:rsidR="00616BA0" w:rsidRPr="00906080">
        <w:rPr>
          <w:rFonts w:ascii="Times New Roman" w:hAnsi="Times New Roman" w:cs="Times New Roman"/>
          <w:sz w:val="24"/>
          <w:szCs w:val="24"/>
        </w:rPr>
        <w:t xml:space="preserve"> в порядке и</w:t>
      </w:r>
      <w:r w:rsidR="00A126BE" w:rsidRPr="00906080">
        <w:rPr>
          <w:rFonts w:ascii="Times New Roman" w:hAnsi="Times New Roman" w:cs="Times New Roman"/>
          <w:sz w:val="24"/>
          <w:szCs w:val="24"/>
        </w:rPr>
        <w:t xml:space="preserve"> в соответствии с</w:t>
      </w:r>
      <w:r w:rsidR="006B375D" w:rsidRPr="00906080">
        <w:rPr>
          <w:rFonts w:ascii="Times New Roman" w:hAnsi="Times New Roman" w:cs="Times New Roman"/>
          <w:sz w:val="24"/>
          <w:szCs w:val="24"/>
        </w:rPr>
        <w:t xml:space="preserve"> Техническим заданием (</w:t>
      </w:r>
      <w:r w:rsidR="00A126BE" w:rsidRPr="00906080">
        <w:rPr>
          <w:rFonts w:ascii="Times New Roman" w:hAnsi="Times New Roman" w:cs="Times New Roman"/>
          <w:sz w:val="24"/>
          <w:szCs w:val="24"/>
        </w:rPr>
        <w:t>Приложение № 1</w:t>
      </w:r>
      <w:r w:rsidR="006B375D" w:rsidRPr="00906080">
        <w:rPr>
          <w:rFonts w:ascii="Times New Roman" w:hAnsi="Times New Roman" w:cs="Times New Roman"/>
          <w:sz w:val="24"/>
          <w:szCs w:val="24"/>
        </w:rPr>
        <w:t>) к настоящему Договору</w:t>
      </w:r>
      <w:r w:rsidR="00B5077A" w:rsidRPr="00906080">
        <w:rPr>
          <w:rFonts w:ascii="Times New Roman" w:hAnsi="Times New Roman" w:cs="Times New Roman"/>
          <w:sz w:val="24"/>
          <w:szCs w:val="24"/>
        </w:rPr>
        <w:t>;</w:t>
      </w:r>
    </w:p>
    <w:p w14:paraId="60CB65CC" w14:textId="6CCFC404"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2.1.3. предоставить Заказчику, </w:t>
      </w:r>
      <w:r w:rsidR="005B6694"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отчетные документы по итогам </w:t>
      </w:r>
      <w:r w:rsidR="006B375D" w:rsidRPr="00906080">
        <w:rPr>
          <w:rFonts w:ascii="Times New Roman" w:hAnsi="Times New Roman" w:cs="Times New Roman"/>
          <w:sz w:val="24"/>
          <w:szCs w:val="24"/>
        </w:rPr>
        <w:t>оказания услуг в соответствии с п.</w:t>
      </w:r>
      <w:r w:rsidR="00616BA0" w:rsidRPr="00906080">
        <w:rPr>
          <w:rFonts w:ascii="Times New Roman" w:hAnsi="Times New Roman" w:cs="Times New Roman"/>
          <w:sz w:val="24"/>
          <w:szCs w:val="24"/>
        </w:rPr>
        <w:t>6</w:t>
      </w:r>
      <w:r w:rsidR="006B375D" w:rsidRPr="00906080">
        <w:rPr>
          <w:rFonts w:ascii="Times New Roman" w:hAnsi="Times New Roman" w:cs="Times New Roman"/>
          <w:sz w:val="24"/>
          <w:szCs w:val="24"/>
        </w:rPr>
        <w:t xml:space="preserve"> Технического задания (Приложение №1) к настоящему Договору</w:t>
      </w:r>
      <w:r w:rsidRPr="00906080">
        <w:rPr>
          <w:rFonts w:ascii="Times New Roman" w:hAnsi="Times New Roman" w:cs="Times New Roman"/>
          <w:sz w:val="24"/>
          <w:szCs w:val="24"/>
        </w:rPr>
        <w:t>.</w:t>
      </w:r>
    </w:p>
    <w:p w14:paraId="760D2710" w14:textId="00B8CDC5" w:rsidR="00A126BE" w:rsidRPr="00906080" w:rsidRDefault="00A126BE" w:rsidP="00A126BE">
      <w:pPr>
        <w:pStyle w:val="21"/>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по настоящему Договору обязуется:</w:t>
      </w:r>
    </w:p>
    <w:p w14:paraId="71A0767D" w14:textId="1872B7EE"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2.2.1. Оплатить стоимость </w:t>
      </w:r>
      <w:r w:rsidR="006B375D" w:rsidRPr="00906080">
        <w:rPr>
          <w:rFonts w:ascii="Times New Roman" w:hAnsi="Times New Roman" w:cs="Times New Roman"/>
          <w:sz w:val="24"/>
          <w:szCs w:val="24"/>
        </w:rPr>
        <w:t xml:space="preserve">услуг </w:t>
      </w:r>
      <w:r w:rsidRPr="00906080">
        <w:rPr>
          <w:rFonts w:ascii="Times New Roman" w:hAnsi="Times New Roman" w:cs="Times New Roman"/>
          <w:sz w:val="24"/>
          <w:szCs w:val="24"/>
        </w:rPr>
        <w:t xml:space="preserve">в размере и в соответствии с </w:t>
      </w:r>
      <w:r w:rsidR="006B375D" w:rsidRPr="00906080">
        <w:rPr>
          <w:rFonts w:ascii="Times New Roman" w:hAnsi="Times New Roman" w:cs="Times New Roman"/>
          <w:sz w:val="24"/>
          <w:szCs w:val="24"/>
        </w:rPr>
        <w:t>разделом</w:t>
      </w:r>
      <w:r w:rsidRPr="00906080">
        <w:rPr>
          <w:rFonts w:ascii="Times New Roman" w:hAnsi="Times New Roman" w:cs="Times New Roman"/>
          <w:sz w:val="24"/>
          <w:szCs w:val="24"/>
        </w:rPr>
        <w:t xml:space="preserve"> 3 настоящего Договора.</w:t>
      </w:r>
    </w:p>
    <w:p w14:paraId="33EE85FB" w14:textId="3D1950D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2.3.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по настоящему Договору обязуется:</w:t>
      </w:r>
    </w:p>
    <w:p w14:paraId="6096CFAA" w14:textId="0FD9E934"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w:t>
      </w:r>
      <w:r w:rsidR="00FF675C" w:rsidRPr="00906080">
        <w:rPr>
          <w:rFonts w:ascii="Times New Roman" w:hAnsi="Times New Roman" w:cs="Times New Roman"/>
          <w:sz w:val="24"/>
          <w:szCs w:val="24"/>
        </w:rPr>
        <w:t>1</w:t>
      </w:r>
      <w:r w:rsidRPr="00906080">
        <w:rPr>
          <w:rFonts w:ascii="Times New Roman" w:hAnsi="Times New Roman" w:cs="Times New Roman"/>
          <w:sz w:val="24"/>
          <w:szCs w:val="24"/>
        </w:rPr>
        <w:t xml:space="preserve">. Обеспечить </w:t>
      </w:r>
      <w:r w:rsidRPr="00906080">
        <w:rPr>
          <w:rFonts w:ascii="Times New Roman" w:hAnsi="Times New Roman" w:cs="Times New Roman"/>
          <w:sz w:val="24"/>
          <w:szCs w:val="24"/>
          <w:shd w:val="clear" w:color="auto" w:fill="FFFFFF"/>
        </w:rPr>
        <w:t>надлежащее</w:t>
      </w:r>
      <w:r w:rsidR="00616BA0" w:rsidRPr="00906080">
        <w:rPr>
          <w:rFonts w:ascii="Times New Roman" w:hAnsi="Times New Roman" w:cs="Times New Roman"/>
          <w:sz w:val="24"/>
          <w:szCs w:val="24"/>
          <w:shd w:val="clear" w:color="auto" w:fill="FFFFFF"/>
        </w:rPr>
        <w:t xml:space="preserve"> участие</w:t>
      </w:r>
      <w:r w:rsidRPr="00906080">
        <w:rPr>
          <w:rFonts w:ascii="Times New Roman" w:hAnsi="Times New Roman" w:cs="Times New Roman"/>
          <w:sz w:val="24"/>
          <w:szCs w:val="24"/>
          <w:shd w:val="clear" w:color="auto" w:fill="FFFFFF"/>
        </w:rPr>
        <w:t xml:space="preserve"> </w:t>
      </w:r>
      <w:r w:rsidR="00616BA0" w:rsidRPr="00906080">
        <w:rPr>
          <w:rFonts w:ascii="Times New Roman" w:hAnsi="Times New Roman" w:cs="Times New Roman"/>
          <w:sz w:val="24"/>
          <w:szCs w:val="24"/>
          <w:shd w:val="clear" w:color="auto" w:fill="FFFFFF"/>
        </w:rPr>
        <w:t>при оказании услуг</w:t>
      </w:r>
      <w:r w:rsidRPr="00906080">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906080">
        <w:rPr>
          <w:rFonts w:ascii="Times New Roman" w:hAnsi="Times New Roman" w:cs="Times New Roman"/>
          <w:sz w:val="24"/>
          <w:szCs w:val="24"/>
        </w:rPr>
        <w:t>оказания услуг по настоящему Договору</w:t>
      </w:r>
      <w:r w:rsidRPr="00906080">
        <w:rPr>
          <w:rFonts w:ascii="Times New Roman" w:hAnsi="Times New Roman" w:cs="Times New Roman"/>
          <w:sz w:val="24"/>
          <w:szCs w:val="24"/>
        </w:rPr>
        <w:t>.</w:t>
      </w:r>
      <w:r w:rsidR="00BA0F88" w:rsidRPr="00906080">
        <w:rPr>
          <w:rFonts w:ascii="Times New Roman" w:hAnsi="Times New Roman" w:cs="Times New Roman"/>
          <w:sz w:val="24"/>
          <w:szCs w:val="24"/>
        </w:rPr>
        <w:t xml:space="preserve"> Контактная информация</w:t>
      </w:r>
      <w:r w:rsidR="007D2CB2" w:rsidRPr="00906080">
        <w:rPr>
          <w:rFonts w:ascii="Times New Roman" w:hAnsi="Times New Roman" w:cs="Times New Roman"/>
          <w:sz w:val="24"/>
          <w:szCs w:val="24"/>
        </w:rPr>
        <w:t xml:space="preserve"> о представителе</w:t>
      </w:r>
      <w:r w:rsidR="00BA0F88" w:rsidRPr="00906080">
        <w:rPr>
          <w:rFonts w:ascii="Times New Roman" w:hAnsi="Times New Roman" w:cs="Times New Roman"/>
          <w:sz w:val="24"/>
          <w:szCs w:val="24"/>
        </w:rPr>
        <w:t xml:space="preserve"> должна быть указана в реквизитах</w:t>
      </w:r>
      <w:r w:rsidR="007D2CB2" w:rsidRPr="00906080">
        <w:rPr>
          <w:rFonts w:ascii="Times New Roman" w:hAnsi="Times New Roman" w:cs="Times New Roman"/>
          <w:sz w:val="24"/>
          <w:szCs w:val="24"/>
        </w:rPr>
        <w:t xml:space="preserve"> настоящего</w:t>
      </w:r>
      <w:r w:rsidR="00BA0F88" w:rsidRPr="00906080">
        <w:rPr>
          <w:rFonts w:ascii="Times New Roman" w:hAnsi="Times New Roman" w:cs="Times New Roman"/>
          <w:sz w:val="24"/>
          <w:szCs w:val="24"/>
        </w:rPr>
        <w:t xml:space="preserve"> </w:t>
      </w:r>
      <w:r w:rsidR="007D2CB2" w:rsidRPr="00906080">
        <w:rPr>
          <w:rFonts w:ascii="Times New Roman" w:hAnsi="Times New Roman" w:cs="Times New Roman"/>
          <w:sz w:val="24"/>
          <w:szCs w:val="24"/>
        </w:rPr>
        <w:t>Д</w:t>
      </w:r>
      <w:r w:rsidR="00BA0F88" w:rsidRPr="00906080">
        <w:rPr>
          <w:rFonts w:ascii="Times New Roman" w:hAnsi="Times New Roman" w:cs="Times New Roman"/>
          <w:sz w:val="24"/>
          <w:szCs w:val="24"/>
        </w:rPr>
        <w:t>оговора.</w:t>
      </w:r>
    </w:p>
    <w:p w14:paraId="14A992AA" w14:textId="5FD48E70" w:rsidR="003539DB"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2.3.2. Своевременно пред</w:t>
      </w:r>
      <w:r w:rsidR="00911BE7" w:rsidRPr="00906080">
        <w:rPr>
          <w:rFonts w:ascii="Times New Roman" w:hAnsi="Times New Roman" w:cs="Times New Roman"/>
          <w:sz w:val="24"/>
          <w:szCs w:val="24"/>
        </w:rPr>
        <w:t>о</w:t>
      </w:r>
      <w:r w:rsidRPr="00906080">
        <w:rPr>
          <w:rFonts w:ascii="Times New Roman" w:hAnsi="Times New Roman" w:cs="Times New Roman"/>
          <w:sz w:val="24"/>
          <w:szCs w:val="24"/>
        </w:rPr>
        <w:t>став</w:t>
      </w:r>
      <w:r w:rsidR="002E7871" w:rsidRPr="00906080">
        <w:rPr>
          <w:rFonts w:ascii="Times New Roman" w:hAnsi="Times New Roman" w:cs="Times New Roman"/>
          <w:sz w:val="24"/>
          <w:szCs w:val="24"/>
        </w:rPr>
        <w:t>и</w:t>
      </w:r>
      <w:r w:rsidRPr="00906080">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906080">
        <w:rPr>
          <w:rFonts w:ascii="Times New Roman" w:hAnsi="Times New Roman" w:cs="Times New Roman"/>
          <w:sz w:val="24"/>
          <w:szCs w:val="24"/>
        </w:rPr>
        <w:t>я</w:t>
      </w:r>
      <w:r w:rsidRPr="00906080">
        <w:rPr>
          <w:rFonts w:ascii="Times New Roman" w:hAnsi="Times New Roman" w:cs="Times New Roman"/>
          <w:sz w:val="24"/>
          <w:szCs w:val="24"/>
        </w:rPr>
        <w:t xml:space="preserve"> обязательств по настоящему Договору</w:t>
      </w:r>
      <w:r w:rsidR="00B110AC" w:rsidRPr="00906080">
        <w:rPr>
          <w:rFonts w:ascii="Times New Roman" w:hAnsi="Times New Roman" w:cs="Times New Roman"/>
          <w:sz w:val="24"/>
          <w:szCs w:val="24"/>
        </w:rPr>
        <w:t>.</w:t>
      </w:r>
    </w:p>
    <w:p w14:paraId="5DBDD53B" w14:textId="44310158" w:rsidR="00A126BE" w:rsidRPr="00906080" w:rsidRDefault="00007423"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3</w:t>
      </w:r>
      <w:r w:rsidRPr="00906080">
        <w:rPr>
          <w:rFonts w:ascii="Times New Roman" w:hAnsi="Times New Roman"/>
          <w:sz w:val="24"/>
          <w:szCs w:val="24"/>
        </w:rPr>
        <w:t xml:space="preserve">. </w:t>
      </w:r>
      <w:r w:rsidR="00B1147E" w:rsidRPr="00906080">
        <w:rPr>
          <w:rFonts w:ascii="Times New Roman" w:hAnsi="Times New Roman"/>
          <w:sz w:val="24"/>
          <w:szCs w:val="24"/>
        </w:rPr>
        <w:t>В обязательном порядке о</w:t>
      </w:r>
      <w:r w:rsidRPr="00906080">
        <w:rPr>
          <w:rFonts w:ascii="Times New Roman" w:hAnsi="Times New Roman"/>
          <w:sz w:val="24"/>
          <w:szCs w:val="24"/>
        </w:rPr>
        <w:t>беспечить предоставление информации о заключенных экспортных контрактах</w:t>
      </w:r>
      <w:r w:rsidR="00B1147E" w:rsidRPr="00906080">
        <w:rPr>
          <w:rFonts w:ascii="Times New Roman" w:hAnsi="Times New Roman"/>
          <w:sz w:val="24"/>
          <w:szCs w:val="24"/>
        </w:rPr>
        <w:t xml:space="preserve"> </w:t>
      </w:r>
      <w:r w:rsidRPr="00906080">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906080">
        <w:rPr>
          <w:rFonts w:ascii="Times New Roman" w:hAnsi="Times New Roman"/>
          <w:sz w:val="24"/>
          <w:szCs w:val="24"/>
        </w:rPr>
        <w:t xml:space="preserve"> в течение 3 (Трех) лет со дня завершения </w:t>
      </w:r>
      <w:r w:rsidR="006B375D" w:rsidRPr="00906080">
        <w:rPr>
          <w:rFonts w:ascii="Times New Roman" w:hAnsi="Times New Roman"/>
          <w:sz w:val="24"/>
          <w:szCs w:val="24"/>
        </w:rPr>
        <w:t>оказания услуг по настоящему Договору</w:t>
      </w:r>
      <w:r w:rsidR="00A126BE" w:rsidRPr="00906080">
        <w:rPr>
          <w:rFonts w:ascii="Times New Roman" w:hAnsi="Times New Roman"/>
          <w:sz w:val="24"/>
          <w:szCs w:val="24"/>
        </w:rPr>
        <w:t>.</w:t>
      </w:r>
    </w:p>
    <w:p w14:paraId="38F47EF5" w14:textId="480E464B" w:rsidR="006B375D" w:rsidRPr="00906080" w:rsidRDefault="00A126BE" w:rsidP="00A126BE">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lastRenderedPageBreak/>
        <w:t>2.3.</w:t>
      </w:r>
      <w:r w:rsidR="004D3940" w:rsidRPr="00906080">
        <w:rPr>
          <w:rFonts w:ascii="Times New Roman" w:hAnsi="Times New Roman"/>
          <w:sz w:val="24"/>
          <w:szCs w:val="24"/>
        </w:rPr>
        <w:t>4</w:t>
      </w:r>
      <w:r w:rsidRPr="00906080">
        <w:rPr>
          <w:rFonts w:ascii="Times New Roman" w:hAnsi="Times New Roman"/>
          <w:sz w:val="24"/>
          <w:szCs w:val="24"/>
        </w:rPr>
        <w:t>.</w:t>
      </w:r>
      <w:r w:rsidR="006B375D" w:rsidRPr="00906080">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F9146AC" w:rsidR="00A126BE" w:rsidRPr="00906080" w:rsidRDefault="00A126BE" w:rsidP="006B375D">
      <w:pPr>
        <w:spacing w:after="0" w:line="240" w:lineRule="auto"/>
        <w:ind w:firstLine="567"/>
        <w:contextualSpacing/>
        <w:jc w:val="both"/>
        <w:rPr>
          <w:rFonts w:ascii="Times New Roman" w:hAnsi="Times New Roman"/>
          <w:sz w:val="24"/>
          <w:szCs w:val="24"/>
        </w:rPr>
      </w:pPr>
      <w:r w:rsidRPr="00906080">
        <w:rPr>
          <w:rFonts w:ascii="Times New Roman" w:hAnsi="Times New Roman"/>
          <w:sz w:val="24"/>
          <w:szCs w:val="24"/>
        </w:rPr>
        <w:t>2.3.</w:t>
      </w:r>
      <w:r w:rsidR="004D3940" w:rsidRPr="00906080">
        <w:rPr>
          <w:rFonts w:ascii="Times New Roman" w:hAnsi="Times New Roman"/>
          <w:sz w:val="24"/>
          <w:szCs w:val="24"/>
        </w:rPr>
        <w:t>5</w:t>
      </w:r>
      <w:r w:rsidRPr="00906080">
        <w:rPr>
          <w:rFonts w:ascii="Times New Roman" w:hAnsi="Times New Roman"/>
          <w:sz w:val="24"/>
          <w:szCs w:val="24"/>
        </w:rPr>
        <w:t xml:space="preserve">. Информировать </w:t>
      </w:r>
      <w:r w:rsidRPr="00906080">
        <w:rPr>
          <w:rFonts w:ascii="Times New Roman" w:hAnsi="Times New Roman"/>
          <w:bCs/>
          <w:sz w:val="24"/>
          <w:szCs w:val="24"/>
        </w:rPr>
        <w:t>Заказчика</w:t>
      </w:r>
      <w:r w:rsidRPr="00906080">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906080">
        <w:rPr>
          <w:rFonts w:ascii="Times New Roman" w:hAnsi="Times New Roman"/>
          <w:sz w:val="24"/>
          <w:szCs w:val="24"/>
        </w:rPr>
        <w:t>оказания услуг по настоящему Договору</w:t>
      </w:r>
      <w:r w:rsidRPr="00906080">
        <w:rPr>
          <w:rFonts w:ascii="Times New Roman" w:hAnsi="Times New Roman"/>
          <w:sz w:val="24"/>
          <w:szCs w:val="24"/>
        </w:rPr>
        <w:t>.</w:t>
      </w:r>
    </w:p>
    <w:p w14:paraId="1D8DBFF3" w14:textId="2C9026E5"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 Исполнитель по настоящему Договору имеет право:</w:t>
      </w:r>
    </w:p>
    <w:p w14:paraId="62097FC7" w14:textId="7EA70D0C"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906080">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5CB28990" w:rsidR="00A126BE" w:rsidRPr="00906080" w:rsidRDefault="00A126BE" w:rsidP="00A126BE">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 </w:t>
      </w:r>
      <w:r w:rsidR="004D3940" w:rsidRPr="00906080">
        <w:rPr>
          <w:rFonts w:ascii="Times New Roman" w:hAnsi="Times New Roman" w:cs="Times New Roman"/>
          <w:bCs/>
          <w:sz w:val="24"/>
          <w:szCs w:val="24"/>
        </w:rPr>
        <w:t>Заказчик по</w:t>
      </w:r>
      <w:r w:rsidRPr="00906080">
        <w:rPr>
          <w:rFonts w:ascii="Times New Roman" w:hAnsi="Times New Roman" w:cs="Times New Roman"/>
          <w:sz w:val="24"/>
          <w:szCs w:val="24"/>
        </w:rPr>
        <w:t xml:space="preserve"> настоящему Договору имеет право:</w:t>
      </w:r>
    </w:p>
    <w:p w14:paraId="2D2674BC" w14:textId="57740A41" w:rsidR="00A126BE" w:rsidRPr="00906080" w:rsidRDefault="00A126BE" w:rsidP="00A126BE">
      <w:pPr>
        <w:pStyle w:val="210"/>
        <w:spacing w:after="0" w:line="240" w:lineRule="auto"/>
        <w:ind w:firstLine="567"/>
        <w:contextualSpacing/>
        <w:rPr>
          <w:rFonts w:ascii="Times New Roman" w:hAnsi="Times New Roman" w:cs="Times New Roman"/>
          <w:color w:val="FF0000"/>
          <w:sz w:val="24"/>
          <w:szCs w:val="24"/>
        </w:rPr>
      </w:pPr>
      <w:r w:rsidRPr="00906080">
        <w:rPr>
          <w:rFonts w:ascii="Times New Roman" w:hAnsi="Times New Roman" w:cs="Times New Roman"/>
          <w:sz w:val="24"/>
          <w:szCs w:val="24"/>
        </w:rPr>
        <w:t>2.5.1</w:t>
      </w:r>
      <w:r w:rsidRPr="00906080">
        <w:rPr>
          <w:rFonts w:ascii="Times New Roman" w:hAnsi="Times New Roman" w:cs="Times New Roman"/>
          <w:color w:val="FF0000"/>
          <w:sz w:val="24"/>
          <w:szCs w:val="24"/>
        </w:rPr>
        <w:t xml:space="preserve">. </w:t>
      </w:r>
      <w:r w:rsidR="00F946BE" w:rsidRPr="00906080">
        <w:rPr>
          <w:rFonts w:ascii="Times New Roman" w:hAnsi="Times New Roman" w:cs="Times New Roman"/>
          <w:color w:val="auto"/>
          <w:sz w:val="24"/>
          <w:szCs w:val="24"/>
        </w:rPr>
        <w:t>Запрашивать</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по итогам </w:t>
      </w:r>
      <w:r w:rsidR="006B375D" w:rsidRPr="00906080">
        <w:rPr>
          <w:rFonts w:ascii="Times New Roman" w:hAnsi="Times New Roman" w:cs="Times New Roman"/>
          <w:color w:val="auto"/>
          <w:sz w:val="24"/>
          <w:szCs w:val="24"/>
        </w:rPr>
        <w:t>оказания услуг</w:t>
      </w:r>
      <w:r w:rsidR="00803A05" w:rsidRPr="00906080">
        <w:rPr>
          <w:rFonts w:ascii="Times New Roman" w:hAnsi="Times New Roman" w:cs="Times New Roman"/>
          <w:color w:val="auto"/>
          <w:sz w:val="24"/>
          <w:szCs w:val="24"/>
        </w:rPr>
        <w:t xml:space="preserve"> </w:t>
      </w:r>
      <w:r w:rsidR="00F946BE" w:rsidRPr="00906080">
        <w:rPr>
          <w:rFonts w:ascii="Times New Roman" w:hAnsi="Times New Roman" w:cs="Times New Roman"/>
          <w:color w:val="auto"/>
          <w:sz w:val="24"/>
          <w:szCs w:val="24"/>
        </w:rPr>
        <w:t xml:space="preserve">в течение 3 (трех) лет у </w:t>
      </w:r>
      <w:r w:rsidR="00B420DC" w:rsidRPr="00906080">
        <w:rPr>
          <w:rFonts w:ascii="Times New Roman" w:hAnsi="Times New Roman" w:cs="Times New Roman"/>
          <w:bCs/>
          <w:color w:val="auto"/>
          <w:sz w:val="24"/>
          <w:szCs w:val="24"/>
        </w:rPr>
        <w:t>Получателя поддержки</w:t>
      </w:r>
      <w:r w:rsidR="00F946BE" w:rsidRPr="00906080">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906080">
        <w:rPr>
          <w:rFonts w:ascii="Times New Roman" w:hAnsi="Times New Roman" w:cs="Times New Roman"/>
          <w:color w:val="auto"/>
          <w:sz w:val="24"/>
          <w:szCs w:val="24"/>
        </w:rPr>
        <w:t xml:space="preserve"> по форме</w:t>
      </w:r>
      <w:r w:rsidR="00F946BE" w:rsidRPr="00906080">
        <w:rPr>
          <w:rFonts w:ascii="Times New Roman" w:hAnsi="Times New Roman" w:cs="Times New Roman"/>
          <w:color w:val="auto"/>
          <w:sz w:val="24"/>
          <w:szCs w:val="24"/>
        </w:rPr>
        <w:t xml:space="preserve"> Приложени</w:t>
      </w:r>
      <w:r w:rsidR="00803A05" w:rsidRPr="00906080">
        <w:rPr>
          <w:rFonts w:ascii="Times New Roman" w:hAnsi="Times New Roman" w:cs="Times New Roman"/>
          <w:color w:val="auto"/>
          <w:sz w:val="24"/>
          <w:szCs w:val="24"/>
        </w:rPr>
        <w:t>я</w:t>
      </w:r>
      <w:r w:rsidR="00F946BE" w:rsidRPr="00906080">
        <w:rPr>
          <w:rFonts w:ascii="Times New Roman" w:hAnsi="Times New Roman" w:cs="Times New Roman"/>
          <w:color w:val="auto"/>
          <w:sz w:val="24"/>
          <w:szCs w:val="24"/>
        </w:rPr>
        <w:t xml:space="preserve"> № 3</w:t>
      </w:r>
      <w:r w:rsidR="00803A05" w:rsidRPr="00906080">
        <w:rPr>
          <w:rFonts w:ascii="Times New Roman" w:hAnsi="Times New Roman" w:cs="Times New Roman"/>
          <w:color w:val="auto"/>
          <w:sz w:val="24"/>
          <w:szCs w:val="24"/>
        </w:rPr>
        <w:t xml:space="preserve"> к настоящему договору</w:t>
      </w:r>
      <w:r w:rsidR="00F946BE" w:rsidRPr="00906080">
        <w:rPr>
          <w:rFonts w:ascii="Times New Roman" w:hAnsi="Times New Roman" w:cs="Times New Roman"/>
          <w:color w:val="auto"/>
          <w:sz w:val="24"/>
          <w:szCs w:val="24"/>
        </w:rPr>
        <w:t>.</w:t>
      </w:r>
    </w:p>
    <w:p w14:paraId="011072E1" w14:textId="6CC292DE" w:rsidR="00613517" w:rsidRPr="00906080" w:rsidRDefault="006B375D" w:rsidP="004C5AEA">
      <w:pPr>
        <w:pStyle w:val="210"/>
        <w:spacing w:after="0" w:line="240" w:lineRule="auto"/>
        <w:ind w:firstLine="567"/>
        <w:contextualSpacing/>
        <w:rPr>
          <w:rFonts w:ascii="Times New Roman" w:hAnsi="Times New Roman" w:cs="Times New Roman"/>
          <w:sz w:val="24"/>
          <w:szCs w:val="24"/>
        </w:rPr>
      </w:pPr>
      <w:r w:rsidRPr="00906080">
        <w:rPr>
          <w:rFonts w:ascii="Times New Roman" w:hAnsi="Times New Roman" w:cs="Times New Roman"/>
          <w:sz w:val="24"/>
          <w:szCs w:val="24"/>
        </w:rPr>
        <w:t xml:space="preserve">2.5.2. Отказать </w:t>
      </w:r>
      <w:r w:rsidR="004D3940"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906080" w:rsidRDefault="00A126BE" w:rsidP="00C90F65">
      <w:pPr>
        <w:pStyle w:val="a5"/>
        <w:numPr>
          <w:ilvl w:val="0"/>
          <w:numId w:val="5"/>
        </w:numPr>
        <w:spacing w:after="0" w:line="240" w:lineRule="auto"/>
        <w:jc w:val="center"/>
        <w:rPr>
          <w:rFonts w:ascii="Times New Roman" w:hAnsi="Times New Roman"/>
          <w:b/>
          <w:sz w:val="24"/>
          <w:szCs w:val="24"/>
        </w:rPr>
      </w:pPr>
      <w:r w:rsidRPr="00906080">
        <w:rPr>
          <w:rFonts w:ascii="Times New Roman" w:hAnsi="Times New Roman"/>
          <w:b/>
          <w:sz w:val="24"/>
          <w:szCs w:val="24"/>
        </w:rPr>
        <w:t xml:space="preserve">Приемка </w:t>
      </w:r>
      <w:r w:rsidR="007A681B" w:rsidRPr="00906080">
        <w:rPr>
          <w:rFonts w:ascii="Times New Roman" w:hAnsi="Times New Roman"/>
          <w:b/>
          <w:sz w:val="24"/>
          <w:szCs w:val="24"/>
        </w:rPr>
        <w:t>работ</w:t>
      </w:r>
      <w:r w:rsidRPr="00906080">
        <w:rPr>
          <w:rFonts w:ascii="Times New Roman" w:hAnsi="Times New Roman"/>
          <w:b/>
          <w:sz w:val="24"/>
          <w:szCs w:val="24"/>
        </w:rPr>
        <w:t xml:space="preserve"> и условия оплаты</w:t>
      </w:r>
    </w:p>
    <w:p w14:paraId="6794A915" w14:textId="123D5E75" w:rsidR="003F391A"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3.1. </w:t>
      </w:r>
      <w:r w:rsidR="00DB0D39" w:rsidRPr="00906080">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906080">
        <w:rPr>
          <w:rFonts w:ascii="Times New Roman" w:eastAsia="Calibri" w:hAnsi="Times New Roman"/>
          <w:sz w:val="24"/>
          <w:szCs w:val="24"/>
          <w:lang w:eastAsia="en-US"/>
        </w:rPr>
        <w:t>поэтапно</w:t>
      </w:r>
      <w:r w:rsidR="003F391A" w:rsidRPr="00906080">
        <w:rPr>
          <w:rFonts w:ascii="Times New Roman" w:eastAsia="Calibri" w:hAnsi="Times New Roman"/>
          <w:sz w:val="24"/>
          <w:szCs w:val="24"/>
          <w:lang w:eastAsia="en-US"/>
        </w:rPr>
        <w:t>:</w:t>
      </w:r>
    </w:p>
    <w:p w14:paraId="4D27843D" w14:textId="10E7789D"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 xml:space="preserve">3.1.1. </w:t>
      </w:r>
      <w:r w:rsidR="00F946BE" w:rsidRPr="00906080">
        <w:rPr>
          <w:rFonts w:ascii="Times New Roman" w:eastAsia="Calibri" w:hAnsi="Times New Roman"/>
          <w:sz w:val="24"/>
          <w:szCs w:val="24"/>
          <w:lang w:eastAsia="en-US"/>
        </w:rPr>
        <w:t xml:space="preserve">После выполнения работ </w:t>
      </w:r>
      <w:r w:rsidR="00803A05" w:rsidRPr="00906080">
        <w:rPr>
          <w:rFonts w:ascii="Times New Roman" w:eastAsia="Calibri" w:hAnsi="Times New Roman"/>
          <w:sz w:val="24"/>
          <w:szCs w:val="24"/>
          <w:lang w:eastAsia="en-US"/>
        </w:rPr>
        <w:t xml:space="preserve">по </w:t>
      </w:r>
      <w:r w:rsidR="00A2175C" w:rsidRPr="00906080">
        <w:rPr>
          <w:rFonts w:ascii="Times New Roman" w:eastAsia="Calibri" w:hAnsi="Times New Roman"/>
          <w:sz w:val="24"/>
          <w:szCs w:val="24"/>
          <w:lang w:eastAsia="en-US"/>
        </w:rPr>
        <w:t>каждому</w:t>
      </w:r>
      <w:r w:rsidR="00803A05" w:rsidRPr="00906080">
        <w:rPr>
          <w:rFonts w:ascii="Times New Roman" w:eastAsia="Calibri" w:hAnsi="Times New Roman"/>
          <w:sz w:val="24"/>
          <w:szCs w:val="24"/>
          <w:lang w:eastAsia="en-US"/>
        </w:rPr>
        <w:t xml:space="preserve"> </w:t>
      </w:r>
      <w:r w:rsidR="00F946BE" w:rsidRPr="00906080">
        <w:rPr>
          <w:rFonts w:ascii="Times New Roman" w:eastAsia="Calibri" w:hAnsi="Times New Roman"/>
          <w:sz w:val="24"/>
          <w:szCs w:val="24"/>
          <w:lang w:eastAsia="en-US"/>
        </w:rPr>
        <w:t>этап</w:t>
      </w:r>
      <w:r w:rsidR="00803A05" w:rsidRPr="00906080">
        <w:rPr>
          <w:rFonts w:ascii="Times New Roman" w:eastAsia="Calibri" w:hAnsi="Times New Roman"/>
          <w:sz w:val="24"/>
          <w:szCs w:val="24"/>
          <w:lang w:eastAsia="en-US"/>
        </w:rPr>
        <w:t>у</w:t>
      </w:r>
      <w:r w:rsidR="00F946BE" w:rsidRPr="00906080">
        <w:rPr>
          <w:rFonts w:ascii="Times New Roman" w:eastAsia="Calibri" w:hAnsi="Times New Roman"/>
          <w:sz w:val="24"/>
          <w:szCs w:val="24"/>
          <w:lang w:eastAsia="en-US"/>
        </w:rPr>
        <w:t xml:space="preserve"> </w:t>
      </w:r>
      <w:r w:rsidR="00F946BE" w:rsidRPr="00906080">
        <w:rPr>
          <w:rFonts w:ascii="Times New Roman" w:eastAsia="Calibri" w:hAnsi="Times New Roman"/>
          <w:bCs/>
          <w:sz w:val="24"/>
          <w:szCs w:val="24"/>
          <w:lang w:eastAsia="en-US"/>
        </w:rPr>
        <w:t>Исполнитель</w:t>
      </w:r>
      <w:r w:rsidR="00F946BE"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предоставляет </w:t>
      </w:r>
      <w:r w:rsidR="00F946BE" w:rsidRPr="00906080">
        <w:rPr>
          <w:rFonts w:ascii="Times New Roman" w:eastAsia="Calibri" w:hAnsi="Times New Roman"/>
          <w:bCs/>
          <w:sz w:val="24"/>
          <w:szCs w:val="24"/>
          <w:lang w:eastAsia="en-US"/>
        </w:rPr>
        <w:t xml:space="preserve">Заказчику, </w:t>
      </w:r>
      <w:r w:rsidR="004D3940" w:rsidRPr="00906080">
        <w:rPr>
          <w:rFonts w:ascii="Times New Roman" w:eastAsia="Calibri" w:hAnsi="Times New Roman"/>
          <w:bCs/>
          <w:sz w:val="24"/>
          <w:szCs w:val="24"/>
          <w:lang w:eastAsia="en-US"/>
        </w:rPr>
        <w:t xml:space="preserve">Получателю поддержки </w:t>
      </w:r>
      <w:r w:rsidR="00B5077A" w:rsidRPr="00906080">
        <w:rPr>
          <w:rFonts w:ascii="Times New Roman" w:eastAsia="Calibri" w:hAnsi="Times New Roman"/>
          <w:sz w:val="24"/>
          <w:szCs w:val="24"/>
          <w:lang w:eastAsia="en-US"/>
        </w:rPr>
        <w:t>официальное</w:t>
      </w:r>
      <w:r w:rsidR="00D701F5" w:rsidRPr="00906080">
        <w:rPr>
          <w:rFonts w:ascii="Times New Roman" w:eastAsia="Calibri" w:hAnsi="Times New Roman"/>
          <w:sz w:val="24"/>
          <w:szCs w:val="24"/>
          <w:lang w:eastAsia="en-US"/>
        </w:rPr>
        <w:t xml:space="preserve"> информационное</w:t>
      </w:r>
      <w:r w:rsidR="00B5077A" w:rsidRPr="00906080">
        <w:rPr>
          <w:rFonts w:ascii="Times New Roman" w:eastAsia="Calibri" w:hAnsi="Times New Roman"/>
          <w:sz w:val="24"/>
          <w:szCs w:val="24"/>
          <w:lang w:eastAsia="en-US"/>
        </w:rPr>
        <w:t xml:space="preserve"> </w:t>
      </w:r>
      <w:r w:rsidR="003F391A" w:rsidRPr="00906080">
        <w:rPr>
          <w:rFonts w:ascii="Times New Roman" w:eastAsia="Calibri" w:hAnsi="Times New Roman"/>
          <w:sz w:val="24"/>
          <w:szCs w:val="24"/>
          <w:lang w:eastAsia="en-US"/>
        </w:rPr>
        <w:t>письмо</w:t>
      </w:r>
      <w:r w:rsidR="00F946BE" w:rsidRPr="00906080">
        <w:rPr>
          <w:rFonts w:ascii="Times New Roman" w:eastAsia="Calibri" w:hAnsi="Times New Roman"/>
          <w:sz w:val="24"/>
          <w:szCs w:val="24"/>
          <w:lang w:eastAsia="en-US"/>
        </w:rPr>
        <w:t xml:space="preserve">, </w:t>
      </w:r>
      <w:r w:rsidR="00F946BE" w:rsidRPr="00906080">
        <w:rPr>
          <w:rFonts w:ascii="Times New Roman" w:hAnsi="Times New Roman"/>
          <w:sz w:val="24"/>
          <w:szCs w:val="24"/>
        </w:rPr>
        <w:t>подтверждающ</w:t>
      </w:r>
      <w:r w:rsidR="003F391A" w:rsidRPr="00906080">
        <w:rPr>
          <w:rFonts w:ascii="Times New Roman" w:hAnsi="Times New Roman"/>
          <w:sz w:val="24"/>
          <w:szCs w:val="24"/>
        </w:rPr>
        <w:t>ее</w:t>
      </w:r>
      <w:r w:rsidR="00D701F5" w:rsidRPr="00906080">
        <w:rPr>
          <w:rFonts w:ascii="Times New Roman" w:hAnsi="Times New Roman"/>
          <w:sz w:val="24"/>
          <w:szCs w:val="24"/>
        </w:rPr>
        <w:t xml:space="preserve"> завершение работ по этапу</w:t>
      </w:r>
      <w:r w:rsidR="00F946BE" w:rsidRPr="00906080">
        <w:rPr>
          <w:rFonts w:ascii="Times New Roman" w:eastAsia="Calibri" w:hAnsi="Times New Roman"/>
          <w:sz w:val="24"/>
          <w:szCs w:val="24"/>
          <w:lang w:eastAsia="en-US"/>
        </w:rPr>
        <w:t>.</w:t>
      </w:r>
    </w:p>
    <w:p w14:paraId="711668BB" w14:textId="5B495D27"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1.</w:t>
      </w:r>
      <w:r w:rsidR="007B3D68" w:rsidRPr="00906080">
        <w:rPr>
          <w:rFonts w:ascii="Times New Roman" w:eastAsia="Calibri" w:hAnsi="Times New Roman"/>
          <w:sz w:val="24"/>
          <w:szCs w:val="24"/>
          <w:lang w:eastAsia="en-US"/>
        </w:rPr>
        <w:t>2. В течение 5 (Пяти) рабочих дней п</w:t>
      </w:r>
      <w:r w:rsidRPr="00906080">
        <w:rPr>
          <w:rFonts w:ascii="Times New Roman" w:eastAsia="Calibri" w:hAnsi="Times New Roman"/>
          <w:sz w:val="24"/>
          <w:szCs w:val="24"/>
          <w:lang w:eastAsia="en-US"/>
        </w:rPr>
        <w:t xml:space="preserve">осле </w:t>
      </w:r>
      <w:r w:rsidR="007A681B" w:rsidRPr="00906080">
        <w:rPr>
          <w:rFonts w:ascii="Times New Roman" w:eastAsia="Calibri" w:hAnsi="Times New Roman"/>
          <w:sz w:val="24"/>
          <w:szCs w:val="24"/>
          <w:lang w:eastAsia="en-US"/>
        </w:rPr>
        <w:t>выполнения работ</w:t>
      </w:r>
      <w:r w:rsidRPr="00906080">
        <w:rPr>
          <w:rFonts w:ascii="Times New Roman" w:eastAsia="Calibri" w:hAnsi="Times New Roman"/>
          <w:sz w:val="24"/>
          <w:szCs w:val="24"/>
          <w:lang w:eastAsia="en-US"/>
        </w:rPr>
        <w:t xml:space="preserve"> Исполнитель передает Заказчику, </w:t>
      </w:r>
      <w:r w:rsidR="004D3940" w:rsidRPr="00906080">
        <w:rPr>
          <w:rFonts w:ascii="Times New Roman" w:eastAsia="Calibri" w:hAnsi="Times New Roman"/>
          <w:sz w:val="24"/>
          <w:szCs w:val="24"/>
          <w:lang w:eastAsia="en-US"/>
        </w:rPr>
        <w:t>Получателю поддержки</w:t>
      </w:r>
      <w:r w:rsidRPr="00906080">
        <w:rPr>
          <w:rFonts w:ascii="Times New Roman" w:eastAsia="Calibri" w:hAnsi="Times New Roman"/>
          <w:sz w:val="24"/>
          <w:szCs w:val="24"/>
          <w:lang w:eastAsia="en-US"/>
        </w:rPr>
        <w:t xml:space="preserve"> </w:t>
      </w:r>
      <w:r w:rsidR="00DB0D39" w:rsidRPr="00906080">
        <w:rPr>
          <w:rFonts w:ascii="Times New Roman" w:eastAsia="Calibri" w:hAnsi="Times New Roman"/>
          <w:sz w:val="24"/>
          <w:szCs w:val="24"/>
          <w:lang w:eastAsia="en-US"/>
        </w:rPr>
        <w:t xml:space="preserve">в трех экземплярах </w:t>
      </w:r>
      <w:r w:rsidRPr="00906080">
        <w:rPr>
          <w:rFonts w:ascii="Times New Roman" w:eastAsia="Calibri" w:hAnsi="Times New Roman"/>
          <w:sz w:val="24"/>
          <w:szCs w:val="24"/>
          <w:lang w:eastAsia="en-US"/>
        </w:rPr>
        <w:t xml:space="preserve">акты </w:t>
      </w:r>
      <w:r w:rsidR="00DB0D39" w:rsidRPr="00906080">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906080">
        <w:rPr>
          <w:rFonts w:ascii="Times New Roman" w:eastAsia="Calibri" w:hAnsi="Times New Roman"/>
          <w:sz w:val="24"/>
          <w:szCs w:val="24"/>
          <w:lang w:eastAsia="en-US"/>
        </w:rPr>
        <w:t>6</w:t>
      </w:r>
      <w:r w:rsidR="00DB0D39" w:rsidRPr="00906080">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7169E32E"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Заказчик, </w:t>
      </w:r>
      <w:r w:rsidR="00B420DC" w:rsidRPr="00906080">
        <w:rPr>
          <w:rFonts w:ascii="Times New Roman" w:eastAsia="Calibri" w:hAnsi="Times New Roman"/>
          <w:sz w:val="24"/>
          <w:szCs w:val="24"/>
          <w:lang w:eastAsia="en-US"/>
        </w:rPr>
        <w:t>Получатель поддержки</w:t>
      </w:r>
      <w:r w:rsidRPr="00906080">
        <w:rPr>
          <w:rFonts w:ascii="Times New Roman" w:eastAsia="Calibri" w:hAnsi="Times New Roman"/>
          <w:sz w:val="24"/>
          <w:szCs w:val="24"/>
          <w:lang w:eastAsia="en-US"/>
        </w:rPr>
        <w:t xml:space="preserve"> в течение </w:t>
      </w:r>
      <w:r w:rsidR="00D701F5" w:rsidRPr="00906080">
        <w:rPr>
          <w:rFonts w:ascii="Times New Roman" w:eastAsia="Calibri" w:hAnsi="Times New Roman"/>
          <w:sz w:val="24"/>
          <w:szCs w:val="24"/>
          <w:lang w:eastAsia="en-US"/>
        </w:rPr>
        <w:t>5 (П</w:t>
      </w:r>
      <w:r w:rsidRPr="00906080">
        <w:rPr>
          <w:rFonts w:ascii="Times New Roman" w:eastAsia="Calibri" w:hAnsi="Times New Roman"/>
          <w:sz w:val="24"/>
          <w:szCs w:val="24"/>
          <w:lang w:eastAsia="en-US"/>
        </w:rPr>
        <w:t>яти</w:t>
      </w:r>
      <w:r w:rsidR="00D701F5" w:rsidRPr="00906080">
        <w:rPr>
          <w:rFonts w:ascii="Times New Roman" w:eastAsia="Calibri" w:hAnsi="Times New Roman"/>
          <w:sz w:val="24"/>
          <w:szCs w:val="24"/>
          <w:lang w:eastAsia="en-US"/>
        </w:rPr>
        <w:t>)</w:t>
      </w:r>
      <w:r w:rsidRPr="00906080">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906080">
        <w:rPr>
          <w:rFonts w:ascii="Times New Roman" w:eastAsia="Calibri" w:hAnsi="Times New Roman"/>
          <w:sz w:val="24"/>
          <w:szCs w:val="24"/>
          <w:lang w:eastAsia="en-US"/>
        </w:rPr>
        <w:t xml:space="preserve"> </w:t>
      </w:r>
      <w:r w:rsidR="00F45303" w:rsidRPr="00906080">
        <w:rPr>
          <w:rFonts w:ascii="Times New Roman" w:hAnsi="Times New Roman"/>
          <w:sz w:val="24"/>
          <w:szCs w:val="24"/>
        </w:rPr>
        <w:t xml:space="preserve">Исполнитель обязан устранить недостатки за свой счет. </w:t>
      </w:r>
      <w:r w:rsidRPr="00906080">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906080">
        <w:rPr>
          <w:rFonts w:ascii="Times New Roman" w:eastAsia="Calibri" w:hAnsi="Times New Roman"/>
          <w:sz w:val="24"/>
          <w:szCs w:val="24"/>
          <w:lang w:eastAsia="en-US"/>
        </w:rPr>
        <w:t>работы</w:t>
      </w:r>
      <w:r w:rsidRPr="00906080">
        <w:rPr>
          <w:rFonts w:ascii="Times New Roman" w:eastAsia="Calibri" w:hAnsi="Times New Roman"/>
          <w:sz w:val="24"/>
          <w:szCs w:val="24"/>
          <w:lang w:eastAsia="en-US"/>
        </w:rPr>
        <w:t xml:space="preserve"> считаются принятыми.</w:t>
      </w:r>
    </w:p>
    <w:p w14:paraId="7C4E5EE7" w14:textId="3EC8A75C" w:rsidR="00A126BE" w:rsidRPr="00906080" w:rsidRDefault="00A126BE" w:rsidP="00A126BE">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 xml:space="preserve">. </w:t>
      </w:r>
      <w:r w:rsidR="00D915B9" w:rsidRPr="00906080">
        <w:rPr>
          <w:rFonts w:ascii="Times New Roman" w:eastAsia="Calibri" w:hAnsi="Times New Roman"/>
          <w:sz w:val="24"/>
          <w:szCs w:val="24"/>
          <w:lang w:eastAsia="en-US"/>
        </w:rPr>
        <w:t>Общая с</w:t>
      </w:r>
      <w:r w:rsidRPr="00906080">
        <w:rPr>
          <w:rFonts w:ascii="Times New Roman" w:eastAsia="Calibri" w:hAnsi="Times New Roman"/>
          <w:sz w:val="24"/>
          <w:szCs w:val="24"/>
          <w:lang w:eastAsia="en-US"/>
        </w:rPr>
        <w:t xml:space="preserve">тоимость </w:t>
      </w:r>
      <w:r w:rsidR="00D915B9" w:rsidRPr="00906080">
        <w:rPr>
          <w:rFonts w:ascii="Times New Roman" w:eastAsia="Calibri" w:hAnsi="Times New Roman"/>
          <w:sz w:val="24"/>
          <w:szCs w:val="24"/>
          <w:lang w:eastAsia="en-US"/>
        </w:rPr>
        <w:t>услуг по настоящему Договору</w:t>
      </w:r>
      <w:r w:rsidRPr="00906080">
        <w:rPr>
          <w:rFonts w:ascii="Times New Roman" w:eastAsia="Calibri" w:hAnsi="Times New Roman"/>
          <w:sz w:val="24"/>
          <w:szCs w:val="24"/>
          <w:lang w:eastAsia="en-US"/>
        </w:rPr>
        <w:t xml:space="preserve"> составляет </w:t>
      </w:r>
      <w:r w:rsidR="00882449">
        <w:rPr>
          <w:rFonts w:ascii="Times New Roman" w:eastAsia="Calibri" w:hAnsi="Times New Roman"/>
          <w:sz w:val="24"/>
          <w:szCs w:val="24"/>
          <w:lang w:eastAsia="en-US"/>
        </w:rPr>
        <w:t>_______________________________</w:t>
      </w:r>
      <w:r w:rsidRPr="00906080">
        <w:rPr>
          <w:rFonts w:ascii="Times New Roman" w:eastAsia="Calibri" w:hAnsi="Times New Roman"/>
          <w:sz w:val="24"/>
          <w:szCs w:val="24"/>
          <w:lang w:eastAsia="en-US"/>
        </w:rPr>
        <w:t xml:space="preserve">. </w:t>
      </w:r>
      <w:r w:rsidR="002E7871" w:rsidRPr="00906080">
        <w:rPr>
          <w:rFonts w:ascii="Times New Roman" w:eastAsia="Calibri" w:hAnsi="Times New Roman"/>
          <w:sz w:val="24"/>
          <w:szCs w:val="24"/>
          <w:lang w:eastAsia="en-US"/>
        </w:rPr>
        <w:t>В стоимость услуг входят все затраты Исполнителя</w:t>
      </w:r>
      <w:r w:rsidR="00FC43EA" w:rsidRPr="00906080">
        <w:rPr>
          <w:rFonts w:ascii="Times New Roman" w:eastAsia="Calibri" w:hAnsi="Times New Roman"/>
          <w:sz w:val="24"/>
          <w:szCs w:val="24"/>
          <w:lang w:eastAsia="en-US"/>
        </w:rPr>
        <w:t>, возникающие у него в процессе исп</w:t>
      </w:r>
      <w:r w:rsidR="00D701F5" w:rsidRPr="00906080">
        <w:rPr>
          <w:rFonts w:ascii="Times New Roman" w:eastAsia="Calibri" w:hAnsi="Times New Roman"/>
          <w:sz w:val="24"/>
          <w:szCs w:val="24"/>
          <w:lang w:eastAsia="en-US"/>
        </w:rPr>
        <w:t xml:space="preserve">олнения настоящего Договора в </w:t>
      </w:r>
      <w:r w:rsidR="00FC43EA" w:rsidRPr="00906080">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906080">
        <w:rPr>
          <w:rFonts w:ascii="Times New Roman" w:eastAsia="Calibri" w:hAnsi="Times New Roman"/>
          <w:sz w:val="24"/>
          <w:szCs w:val="24"/>
          <w:lang w:eastAsia="en-US"/>
        </w:rPr>
        <w:t xml:space="preserve">В стоимость </w:t>
      </w:r>
      <w:r w:rsidR="00D915B9" w:rsidRPr="00906080">
        <w:rPr>
          <w:rFonts w:ascii="Times New Roman" w:eastAsia="Calibri" w:hAnsi="Times New Roman"/>
          <w:sz w:val="24"/>
          <w:szCs w:val="24"/>
          <w:lang w:eastAsia="en-US"/>
        </w:rPr>
        <w:t>услуг</w:t>
      </w:r>
      <w:r w:rsidRPr="00906080">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w:t>
      </w:r>
      <w:r w:rsidR="00B420DC" w:rsidRPr="00906080">
        <w:rPr>
          <w:rFonts w:ascii="Times New Roman" w:eastAsia="Calibri" w:hAnsi="Times New Roman"/>
          <w:sz w:val="24"/>
          <w:szCs w:val="24"/>
          <w:lang w:eastAsia="en-US"/>
        </w:rPr>
        <w:t>Получателя поддержки</w:t>
      </w:r>
      <w:r w:rsidRPr="00906080">
        <w:rPr>
          <w:rFonts w:ascii="Times New Roman" w:eastAsia="Calibri" w:hAnsi="Times New Roman"/>
          <w:sz w:val="24"/>
          <w:szCs w:val="24"/>
          <w:lang w:eastAsia="en-US"/>
        </w:rPr>
        <w:t>.</w:t>
      </w:r>
    </w:p>
    <w:p w14:paraId="637391FD" w14:textId="1606DDEB" w:rsidR="00C32CD5" w:rsidRPr="00906080" w:rsidRDefault="00A126BE"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3.</w:t>
      </w:r>
      <w:r w:rsidR="003F391A" w:rsidRPr="00906080">
        <w:rPr>
          <w:rFonts w:ascii="Times New Roman" w:eastAsia="Calibri" w:hAnsi="Times New Roman"/>
          <w:sz w:val="24"/>
          <w:szCs w:val="24"/>
          <w:lang w:eastAsia="en-US"/>
        </w:rPr>
        <w:t>3</w:t>
      </w:r>
      <w:r w:rsidRPr="00906080">
        <w:rPr>
          <w:rFonts w:ascii="Times New Roman" w:eastAsia="Calibri" w:hAnsi="Times New Roman"/>
          <w:sz w:val="24"/>
          <w:szCs w:val="24"/>
          <w:lang w:eastAsia="en-US"/>
        </w:rPr>
        <w:t xml:space="preserve">. </w:t>
      </w:r>
      <w:r w:rsidR="00C32CD5" w:rsidRPr="00906080">
        <w:rPr>
          <w:rFonts w:ascii="Times New Roman" w:eastAsia="Calibri" w:hAnsi="Times New Roman"/>
          <w:sz w:val="24"/>
          <w:szCs w:val="24"/>
          <w:lang w:eastAsia="en-US"/>
        </w:rPr>
        <w:t xml:space="preserve">Оплата производится на условиях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в соответствии с пунктом </w:t>
      </w:r>
      <w:r w:rsidR="004D3940" w:rsidRPr="00906080">
        <w:rPr>
          <w:rFonts w:ascii="Times New Roman" w:eastAsia="Calibri" w:hAnsi="Times New Roman"/>
          <w:sz w:val="24"/>
          <w:szCs w:val="24"/>
          <w:lang w:eastAsia="en-US"/>
        </w:rPr>
        <w:t>15.4</w:t>
      </w:r>
      <w:r w:rsidR="00C32CD5" w:rsidRPr="00906080">
        <w:rPr>
          <w:rFonts w:ascii="Times New Roman" w:eastAsia="Calibri" w:hAnsi="Times New Roman"/>
          <w:sz w:val="24"/>
          <w:szCs w:val="24"/>
          <w:lang w:eastAsia="en-US"/>
        </w:rPr>
        <w:t xml:space="preserve"> приказа </w:t>
      </w:r>
      <w:r w:rsidR="004D3940" w:rsidRPr="00906080">
        <w:rPr>
          <w:rFonts w:ascii="Times New Roman" w:eastAsia="Calibri" w:hAnsi="Times New Roman"/>
          <w:sz w:val="24"/>
          <w:szCs w:val="24"/>
          <w:lang w:eastAsia="en-US"/>
        </w:rPr>
        <w:t>Минэкономразвития России</w:t>
      </w:r>
      <w:r w:rsidR="00C32CD5" w:rsidRPr="00906080">
        <w:rPr>
          <w:rFonts w:ascii="Times New Roman" w:eastAsia="Calibri" w:hAnsi="Times New Roman"/>
          <w:sz w:val="24"/>
          <w:szCs w:val="24"/>
          <w:lang w:eastAsia="en-US"/>
        </w:rPr>
        <w:t xml:space="preserve"> от </w:t>
      </w:r>
      <w:r w:rsidR="004D3940" w:rsidRPr="00906080">
        <w:rPr>
          <w:rFonts w:ascii="Times New Roman" w:eastAsia="Calibri" w:hAnsi="Times New Roman"/>
          <w:sz w:val="24"/>
          <w:szCs w:val="24"/>
          <w:lang w:eastAsia="en-US"/>
        </w:rPr>
        <w:t>18.02.2021</w:t>
      </w:r>
      <w:r w:rsidR="00C32CD5" w:rsidRPr="00906080">
        <w:rPr>
          <w:rFonts w:ascii="Times New Roman" w:eastAsia="Calibri" w:hAnsi="Times New Roman"/>
          <w:sz w:val="24"/>
          <w:szCs w:val="24"/>
          <w:lang w:eastAsia="en-US"/>
        </w:rPr>
        <w:t xml:space="preserve"> г. №</w:t>
      </w:r>
      <w:r w:rsidR="004D3940" w:rsidRPr="00906080">
        <w:rPr>
          <w:rFonts w:ascii="Times New Roman" w:eastAsia="Calibri" w:hAnsi="Times New Roman"/>
          <w:sz w:val="24"/>
          <w:szCs w:val="24"/>
          <w:lang w:eastAsia="en-US"/>
        </w:rPr>
        <w:t xml:space="preserve"> 77</w:t>
      </w:r>
      <w:r w:rsidR="00C32CD5" w:rsidRPr="00906080">
        <w:rPr>
          <w:rFonts w:ascii="Times New Roman" w:eastAsia="Calibri" w:hAnsi="Times New Roman"/>
          <w:sz w:val="24"/>
          <w:szCs w:val="24"/>
          <w:lang w:eastAsia="en-US"/>
        </w:rPr>
        <w:t>: услуга предоставляется СМСП ПК на условиях</w:t>
      </w:r>
      <w:r w:rsidR="00C32CD5" w:rsidRPr="00906080">
        <w:rPr>
          <w:rFonts w:ascii="Times New Roman" w:eastAsia="Calibri" w:hAnsi="Times New Roman"/>
          <w:i/>
          <w:sz w:val="24"/>
          <w:szCs w:val="24"/>
          <w:lang w:eastAsia="en-US"/>
        </w:rPr>
        <w:t xml:space="preserve"> </w:t>
      </w:r>
      <w:proofErr w:type="spellStart"/>
      <w:r w:rsidR="00C32CD5" w:rsidRPr="00906080">
        <w:rPr>
          <w:rFonts w:ascii="Times New Roman" w:eastAsia="Calibri" w:hAnsi="Times New Roman"/>
          <w:sz w:val="24"/>
          <w:szCs w:val="24"/>
          <w:lang w:eastAsia="en-US"/>
        </w:rPr>
        <w:t>софинансирования</w:t>
      </w:r>
      <w:proofErr w:type="spellEnd"/>
      <w:r w:rsidR="00C32CD5" w:rsidRPr="00906080">
        <w:rPr>
          <w:rFonts w:ascii="Times New Roman" w:eastAsia="Calibri" w:hAnsi="Times New Roman"/>
          <w:sz w:val="24"/>
          <w:szCs w:val="24"/>
          <w:lang w:eastAsia="en-US"/>
        </w:rPr>
        <w:t xml:space="preserve"> 80% на 20% </w:t>
      </w:r>
      <w:r w:rsidR="004D3940" w:rsidRPr="00906080">
        <w:rPr>
          <w:rFonts w:ascii="Times New Roman" w:eastAsia="Calibri" w:hAnsi="Times New Roman"/>
          <w:sz w:val="24"/>
          <w:szCs w:val="24"/>
          <w:lang w:eastAsia="en-US"/>
        </w:rPr>
        <w:t xml:space="preserve">Заказчик </w:t>
      </w:r>
      <w:r w:rsidR="00C32CD5" w:rsidRPr="00906080">
        <w:rPr>
          <w:rFonts w:ascii="Times New Roman" w:eastAsia="Calibri" w:hAnsi="Times New Roman"/>
          <w:sz w:val="24"/>
          <w:szCs w:val="24"/>
          <w:lang w:eastAsia="en-US"/>
        </w:rPr>
        <w:t xml:space="preserve">и </w:t>
      </w:r>
      <w:r w:rsidR="004D3940" w:rsidRPr="00906080">
        <w:rPr>
          <w:rFonts w:ascii="Times New Roman" w:eastAsia="Calibri" w:hAnsi="Times New Roman"/>
          <w:sz w:val="24"/>
          <w:szCs w:val="24"/>
          <w:lang w:eastAsia="en-US"/>
        </w:rPr>
        <w:t xml:space="preserve">Получатель поддержки </w:t>
      </w:r>
      <w:r w:rsidR="00C32CD5" w:rsidRPr="00906080">
        <w:rPr>
          <w:rFonts w:ascii="Times New Roman" w:eastAsia="Calibri" w:hAnsi="Times New Roman"/>
          <w:sz w:val="24"/>
          <w:szCs w:val="24"/>
          <w:lang w:eastAsia="en-US"/>
        </w:rPr>
        <w:t>соответственно, но не более предельного значения, предусмотренного сметой на од</w:t>
      </w:r>
      <w:r w:rsidR="004D3940" w:rsidRPr="00906080">
        <w:rPr>
          <w:rFonts w:ascii="Times New Roman" w:eastAsia="Calibri" w:hAnsi="Times New Roman"/>
          <w:sz w:val="24"/>
          <w:szCs w:val="24"/>
          <w:lang w:eastAsia="en-US"/>
        </w:rPr>
        <w:t>ного Получателя поддержки</w:t>
      </w:r>
      <w:r w:rsidR="00C32CD5" w:rsidRPr="00906080">
        <w:rPr>
          <w:rFonts w:ascii="Times New Roman" w:eastAsia="Calibri" w:hAnsi="Times New Roman"/>
          <w:sz w:val="24"/>
          <w:szCs w:val="24"/>
          <w:lang w:eastAsia="en-US"/>
        </w:rPr>
        <w:t>.</w:t>
      </w:r>
    </w:p>
    <w:p w14:paraId="63B494CA" w14:textId="75453088"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Предельное значение суммы </w:t>
      </w:r>
      <w:proofErr w:type="spellStart"/>
      <w:r w:rsidRPr="00906080">
        <w:rPr>
          <w:rFonts w:ascii="Times New Roman" w:eastAsia="Calibri" w:hAnsi="Times New Roman"/>
          <w:sz w:val="24"/>
          <w:szCs w:val="24"/>
          <w:lang w:eastAsia="en-US"/>
        </w:rPr>
        <w:t>софинансирования</w:t>
      </w:r>
      <w:proofErr w:type="spellEnd"/>
      <w:r w:rsidRPr="00906080">
        <w:rPr>
          <w:rFonts w:ascii="Times New Roman" w:eastAsia="Calibri" w:hAnsi="Times New Roman"/>
          <w:sz w:val="24"/>
          <w:szCs w:val="24"/>
          <w:lang w:eastAsia="en-US"/>
        </w:rPr>
        <w:t xml:space="preserve"> – не более 1 млн. рублей на 1 </w:t>
      </w:r>
      <w:r w:rsidR="004D3940" w:rsidRPr="00906080">
        <w:rPr>
          <w:rFonts w:ascii="Times New Roman" w:eastAsia="Calibri" w:hAnsi="Times New Roman"/>
          <w:sz w:val="24"/>
          <w:szCs w:val="24"/>
          <w:lang w:eastAsia="en-US"/>
        </w:rPr>
        <w:t xml:space="preserve">Получателя поддержки </w:t>
      </w:r>
      <w:r w:rsidRPr="00906080">
        <w:rPr>
          <w:rFonts w:ascii="Times New Roman" w:eastAsia="Calibri" w:hAnsi="Times New Roman"/>
          <w:sz w:val="24"/>
          <w:szCs w:val="24"/>
          <w:lang w:eastAsia="en-US"/>
        </w:rPr>
        <w:t xml:space="preserve">в соответствии с пунктом </w:t>
      </w:r>
      <w:r w:rsidR="004D3940" w:rsidRPr="00906080">
        <w:rPr>
          <w:rFonts w:ascii="Times New Roman" w:eastAsia="Calibri" w:hAnsi="Times New Roman"/>
          <w:sz w:val="24"/>
          <w:szCs w:val="24"/>
          <w:lang w:eastAsia="en-US"/>
        </w:rPr>
        <w:t>20</w:t>
      </w:r>
      <w:r w:rsidRPr="00906080">
        <w:rPr>
          <w:rFonts w:ascii="Times New Roman" w:eastAsia="Calibri" w:hAnsi="Times New Roman"/>
          <w:sz w:val="24"/>
          <w:szCs w:val="24"/>
          <w:lang w:eastAsia="en-US"/>
        </w:rPr>
        <w:t xml:space="preserve"> Приложения 1 приказа Минэкономразвития России от </w:t>
      </w:r>
      <w:r w:rsidR="004D3940" w:rsidRPr="00906080">
        <w:rPr>
          <w:rFonts w:ascii="Times New Roman" w:eastAsia="Calibri" w:hAnsi="Times New Roman"/>
          <w:sz w:val="24"/>
          <w:szCs w:val="24"/>
          <w:lang w:eastAsia="en-US"/>
        </w:rPr>
        <w:t>18</w:t>
      </w:r>
      <w:r w:rsidRPr="00906080">
        <w:rPr>
          <w:rFonts w:ascii="Times New Roman" w:eastAsia="Calibri" w:hAnsi="Times New Roman"/>
          <w:sz w:val="24"/>
          <w:szCs w:val="24"/>
          <w:lang w:eastAsia="en-US"/>
        </w:rPr>
        <w:t>.0</w:t>
      </w:r>
      <w:r w:rsidR="004D3940" w:rsidRPr="00906080">
        <w:rPr>
          <w:rFonts w:ascii="Times New Roman" w:eastAsia="Calibri" w:hAnsi="Times New Roman"/>
          <w:sz w:val="24"/>
          <w:szCs w:val="24"/>
          <w:lang w:eastAsia="en-US"/>
        </w:rPr>
        <w:t>2</w:t>
      </w:r>
      <w:r w:rsidRPr="00906080">
        <w:rPr>
          <w:rFonts w:ascii="Times New Roman" w:eastAsia="Calibri" w:hAnsi="Times New Roman"/>
          <w:sz w:val="24"/>
          <w:szCs w:val="24"/>
          <w:lang w:eastAsia="en-US"/>
        </w:rPr>
        <w:t>.20</w:t>
      </w:r>
      <w:r w:rsidR="004D3940" w:rsidRPr="00906080">
        <w:rPr>
          <w:rFonts w:ascii="Times New Roman" w:eastAsia="Calibri" w:hAnsi="Times New Roman"/>
          <w:sz w:val="24"/>
          <w:szCs w:val="24"/>
          <w:lang w:eastAsia="en-US"/>
        </w:rPr>
        <w:t>21</w:t>
      </w:r>
      <w:r w:rsidRPr="00906080">
        <w:rPr>
          <w:rFonts w:ascii="Times New Roman" w:eastAsia="Calibri" w:hAnsi="Times New Roman"/>
          <w:sz w:val="24"/>
          <w:szCs w:val="24"/>
          <w:lang w:eastAsia="en-US"/>
        </w:rPr>
        <w:t xml:space="preserve"> г. № </w:t>
      </w:r>
      <w:r w:rsidR="004D3940" w:rsidRPr="00906080">
        <w:rPr>
          <w:rFonts w:ascii="Times New Roman" w:eastAsia="Calibri" w:hAnsi="Times New Roman"/>
          <w:sz w:val="24"/>
          <w:szCs w:val="24"/>
          <w:lang w:eastAsia="en-US"/>
        </w:rPr>
        <w:t>77</w:t>
      </w:r>
      <w:r w:rsidRPr="00906080">
        <w:rPr>
          <w:rFonts w:ascii="Times New Roman" w:eastAsia="Calibri" w:hAnsi="Times New Roman"/>
          <w:sz w:val="24"/>
          <w:szCs w:val="24"/>
          <w:lang w:eastAsia="en-US"/>
        </w:rPr>
        <w:t>.</w:t>
      </w:r>
    </w:p>
    <w:p w14:paraId="21BCE938" w14:textId="6F7CCEC7" w:rsidR="00C32CD5" w:rsidRPr="00906080" w:rsidRDefault="00C32CD5" w:rsidP="00C32CD5">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Оплата услуг производится в </w:t>
      </w:r>
      <w:r w:rsidR="00882449">
        <w:rPr>
          <w:rFonts w:ascii="Times New Roman" w:eastAsia="Calibri" w:hAnsi="Times New Roman"/>
          <w:sz w:val="24"/>
          <w:szCs w:val="24"/>
          <w:lang w:eastAsia="en-US"/>
        </w:rPr>
        <w:t>два</w:t>
      </w:r>
      <w:r w:rsidRPr="00906080">
        <w:rPr>
          <w:rFonts w:ascii="Times New Roman" w:eastAsia="Calibri" w:hAnsi="Times New Roman"/>
          <w:sz w:val="24"/>
          <w:szCs w:val="24"/>
          <w:lang w:eastAsia="en-US"/>
        </w:rPr>
        <w:t xml:space="preserve"> этапа:</w:t>
      </w:r>
    </w:p>
    <w:p w14:paraId="73E2C856" w14:textId="77777777" w:rsidR="00A05436" w:rsidRP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1-ый этап: Получатель поддержки оплачивает предоплату в размере 20 % от общей стоимости услуг в течение 10 (Десяти) рабочих дней с даты заключения договора.</w:t>
      </w:r>
    </w:p>
    <w:p w14:paraId="64719BE9" w14:textId="77777777" w:rsidR="00A05436" w:rsidRDefault="00A05436" w:rsidP="00A05436">
      <w:pPr>
        <w:spacing w:after="0" w:line="240" w:lineRule="auto"/>
        <w:ind w:firstLine="567"/>
        <w:contextualSpacing/>
        <w:jc w:val="both"/>
        <w:rPr>
          <w:rFonts w:ascii="Times New Roman" w:eastAsia="Calibri" w:hAnsi="Times New Roman"/>
          <w:sz w:val="24"/>
          <w:szCs w:val="24"/>
          <w:lang w:eastAsia="en-US"/>
        </w:rPr>
      </w:pPr>
      <w:r w:rsidRPr="00A05436">
        <w:rPr>
          <w:rFonts w:ascii="Times New Roman" w:eastAsia="Calibri" w:hAnsi="Times New Roman"/>
          <w:sz w:val="24"/>
          <w:szCs w:val="24"/>
          <w:lang w:eastAsia="en-US"/>
        </w:rPr>
        <w:t>2-ой этап: заказчик оплачивает услуги в размере 100 % от суммы, уплачиваемой заказчиком в срок не позднее 28 декабря 2021 года.</w:t>
      </w:r>
    </w:p>
    <w:p w14:paraId="309B47F9" w14:textId="6B2E25EB" w:rsidR="00613517" w:rsidRPr="00906080" w:rsidRDefault="00C32CD5" w:rsidP="00A05436">
      <w:pPr>
        <w:spacing w:after="0" w:line="240" w:lineRule="auto"/>
        <w:ind w:firstLine="567"/>
        <w:contextualSpacing/>
        <w:jc w:val="both"/>
        <w:rPr>
          <w:rFonts w:ascii="Times New Roman" w:eastAsia="Calibri" w:hAnsi="Times New Roman"/>
          <w:sz w:val="24"/>
          <w:szCs w:val="24"/>
          <w:lang w:eastAsia="en-US"/>
        </w:rPr>
      </w:pPr>
      <w:r w:rsidRPr="00906080">
        <w:rPr>
          <w:rFonts w:ascii="Times New Roman" w:eastAsia="Calibri" w:hAnsi="Times New Roman"/>
          <w:sz w:val="24"/>
          <w:szCs w:val="24"/>
          <w:lang w:eastAsia="en-US"/>
        </w:rPr>
        <w:t xml:space="preserve">Обязанность по оплате услуг по настоящему договору возникает у заказчика не ранее получения </w:t>
      </w:r>
      <w:r w:rsidR="004D3940" w:rsidRPr="00906080">
        <w:rPr>
          <w:rFonts w:ascii="Times New Roman" w:eastAsia="Calibri" w:hAnsi="Times New Roman"/>
          <w:sz w:val="24"/>
          <w:szCs w:val="24"/>
          <w:lang w:eastAsia="en-US"/>
        </w:rPr>
        <w:t>З</w:t>
      </w:r>
      <w:r w:rsidRPr="00906080">
        <w:rPr>
          <w:rFonts w:ascii="Times New Roman" w:eastAsia="Calibri" w:hAnsi="Times New Roman"/>
          <w:sz w:val="24"/>
          <w:szCs w:val="24"/>
          <w:lang w:eastAsia="en-US"/>
        </w:rPr>
        <w:t xml:space="preserve">аказчиком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w:t>
      </w:r>
      <w:r w:rsidRPr="00906080">
        <w:rPr>
          <w:rFonts w:ascii="Times New Roman" w:eastAsia="Calibri" w:hAnsi="Times New Roman"/>
          <w:sz w:val="24"/>
          <w:szCs w:val="24"/>
          <w:lang w:eastAsia="en-US"/>
        </w:rPr>
        <w:lastRenderedPageBreak/>
        <w:t>инновационное развитие», утвержденной постановлением Правительства Пермского края от 3 октября 2013 г. № 1325-п.</w:t>
      </w:r>
    </w:p>
    <w:p w14:paraId="31C0D2BF" w14:textId="77777777" w:rsidR="00F73EE3" w:rsidRDefault="00F73EE3" w:rsidP="00613517">
      <w:pPr>
        <w:spacing w:after="0" w:line="240" w:lineRule="auto"/>
        <w:ind w:firstLine="567"/>
        <w:contextualSpacing/>
        <w:jc w:val="center"/>
        <w:rPr>
          <w:rFonts w:ascii="Times New Roman" w:hAnsi="Times New Roman"/>
          <w:b/>
          <w:sz w:val="24"/>
          <w:szCs w:val="24"/>
        </w:rPr>
      </w:pPr>
    </w:p>
    <w:p w14:paraId="374F7EFD" w14:textId="77777777" w:rsidR="00F73EE3" w:rsidRDefault="00F73EE3" w:rsidP="00613517">
      <w:pPr>
        <w:spacing w:after="0" w:line="240" w:lineRule="auto"/>
        <w:ind w:firstLine="567"/>
        <w:contextualSpacing/>
        <w:jc w:val="center"/>
        <w:rPr>
          <w:rFonts w:ascii="Times New Roman" w:hAnsi="Times New Roman"/>
          <w:b/>
          <w:sz w:val="24"/>
          <w:szCs w:val="24"/>
        </w:rPr>
      </w:pPr>
    </w:p>
    <w:p w14:paraId="2B4E2B4F" w14:textId="4D61ADA5" w:rsidR="00C90F65" w:rsidRPr="00906080" w:rsidRDefault="00613517" w:rsidP="00613517">
      <w:pPr>
        <w:spacing w:after="0" w:line="240" w:lineRule="auto"/>
        <w:ind w:firstLine="567"/>
        <w:contextualSpacing/>
        <w:jc w:val="center"/>
        <w:rPr>
          <w:rFonts w:ascii="Times New Roman" w:hAnsi="Times New Roman"/>
          <w:sz w:val="24"/>
          <w:szCs w:val="24"/>
        </w:rPr>
      </w:pPr>
      <w:r w:rsidRPr="00906080">
        <w:rPr>
          <w:rFonts w:ascii="Times New Roman" w:hAnsi="Times New Roman"/>
          <w:b/>
          <w:sz w:val="24"/>
          <w:szCs w:val="24"/>
        </w:rPr>
        <w:t xml:space="preserve">4. </w:t>
      </w:r>
      <w:r w:rsidR="00A126BE" w:rsidRPr="00906080">
        <w:rPr>
          <w:rFonts w:ascii="Times New Roman" w:hAnsi="Times New Roman"/>
          <w:b/>
          <w:sz w:val="24"/>
          <w:szCs w:val="24"/>
        </w:rPr>
        <w:t>Ответственность Сторон</w:t>
      </w:r>
    </w:p>
    <w:p w14:paraId="7EA47941" w14:textId="1895E3B9" w:rsidR="000E5C4A"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4.1. В случае </w:t>
      </w:r>
      <w:r w:rsidR="00E25C23" w:rsidRPr="00906080">
        <w:rPr>
          <w:rFonts w:ascii="Times New Roman" w:hAnsi="Times New Roman" w:cs="Times New Roman"/>
          <w:sz w:val="24"/>
          <w:szCs w:val="24"/>
        </w:rPr>
        <w:t>действий (бездействия)</w:t>
      </w:r>
      <w:r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свидетельствующих об отсутствии намерения </w:t>
      </w:r>
      <w:r w:rsidR="00D915B9" w:rsidRPr="00906080">
        <w:rPr>
          <w:rFonts w:ascii="Times New Roman" w:hAnsi="Times New Roman" w:cs="Times New Roman"/>
          <w:sz w:val="24"/>
          <w:szCs w:val="24"/>
        </w:rPr>
        <w:t>принять услуги по настоящему Договору</w:t>
      </w:r>
      <w:r w:rsidRPr="00906080">
        <w:rPr>
          <w:rFonts w:ascii="Times New Roman" w:hAnsi="Times New Roman" w:cs="Times New Roman"/>
          <w:sz w:val="24"/>
          <w:szCs w:val="24"/>
        </w:rPr>
        <w:t xml:space="preserve"> (во всех или части мероприятий), по причинам, не зависящим от </w:t>
      </w:r>
      <w:r w:rsidRPr="00906080">
        <w:rPr>
          <w:rFonts w:ascii="Times New Roman" w:hAnsi="Times New Roman" w:cs="Times New Roman"/>
          <w:bCs/>
          <w:sz w:val="24"/>
          <w:szCs w:val="24"/>
        </w:rPr>
        <w:t xml:space="preserve">Исполнителя, Заказчика, </w:t>
      </w:r>
      <w:r w:rsidR="00B420DC" w:rsidRPr="00906080">
        <w:rPr>
          <w:rFonts w:ascii="Times New Roman" w:hAnsi="Times New Roman" w:cs="Times New Roman"/>
          <w:bCs/>
          <w:sz w:val="24"/>
          <w:szCs w:val="24"/>
        </w:rPr>
        <w:t>Получатель поддержки</w:t>
      </w:r>
      <w:r w:rsidRPr="00906080">
        <w:rPr>
          <w:rFonts w:ascii="Times New Roman" w:hAnsi="Times New Roman" w:cs="Times New Roman"/>
          <w:sz w:val="24"/>
          <w:szCs w:val="24"/>
        </w:rPr>
        <w:t xml:space="preserve"> обязуется возместить </w:t>
      </w:r>
      <w:r w:rsidRPr="00906080">
        <w:rPr>
          <w:rFonts w:ascii="Times New Roman" w:hAnsi="Times New Roman" w:cs="Times New Roman"/>
          <w:bCs/>
          <w:sz w:val="24"/>
          <w:szCs w:val="24"/>
        </w:rPr>
        <w:t>Исполнителю</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 xml:space="preserve">Заказчику </w:t>
      </w:r>
      <w:r w:rsidRPr="00906080">
        <w:rPr>
          <w:rFonts w:ascii="Times New Roman" w:hAnsi="Times New Roman" w:cs="Times New Roman"/>
          <w:sz w:val="24"/>
          <w:szCs w:val="24"/>
        </w:rPr>
        <w:t xml:space="preserve">все расходы, понесенные и/или которые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должны понести по организации участия представителя </w:t>
      </w:r>
      <w:r w:rsidR="00B420DC" w:rsidRPr="00906080">
        <w:rPr>
          <w:rFonts w:ascii="Times New Roman" w:hAnsi="Times New Roman" w:cs="Times New Roman"/>
          <w:bCs/>
          <w:sz w:val="24"/>
          <w:szCs w:val="24"/>
        </w:rPr>
        <w:t>Получателя поддержки</w:t>
      </w:r>
      <w:r w:rsidRPr="00906080">
        <w:rPr>
          <w:rFonts w:ascii="Times New Roman" w:hAnsi="Times New Roman" w:cs="Times New Roman"/>
          <w:sz w:val="24"/>
          <w:szCs w:val="24"/>
        </w:rPr>
        <w:t xml:space="preserve"> </w:t>
      </w:r>
      <w:r w:rsidR="00D915B9" w:rsidRPr="00906080">
        <w:rPr>
          <w:rFonts w:ascii="Times New Roman" w:hAnsi="Times New Roman" w:cs="Times New Roman"/>
          <w:sz w:val="24"/>
          <w:szCs w:val="24"/>
        </w:rPr>
        <w:t>в связи с исполнением настоящего Договора</w:t>
      </w:r>
      <w:r w:rsidRPr="00906080">
        <w:rPr>
          <w:rFonts w:ascii="Times New Roman" w:hAnsi="Times New Roman" w:cs="Times New Roman"/>
          <w:sz w:val="24"/>
          <w:szCs w:val="24"/>
        </w:rPr>
        <w:t xml:space="preserve">. </w:t>
      </w:r>
      <w:r w:rsidRPr="00906080">
        <w:rPr>
          <w:rFonts w:ascii="Times New Roman" w:hAnsi="Times New Roman" w:cs="Times New Roman"/>
          <w:bCs/>
          <w:sz w:val="24"/>
          <w:szCs w:val="24"/>
        </w:rPr>
        <w:t>Исполнитель, Заказчик</w:t>
      </w:r>
      <w:r w:rsidRPr="00906080">
        <w:rPr>
          <w:rFonts w:ascii="Times New Roman" w:hAnsi="Times New Roman" w:cs="Times New Roman"/>
          <w:sz w:val="24"/>
          <w:szCs w:val="24"/>
        </w:rPr>
        <w:t xml:space="preserve"> самостоятельно предъявляют </w:t>
      </w:r>
      <w:r w:rsidR="00F75C85"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сумму убытков к возмещению</w:t>
      </w:r>
      <w:r w:rsidR="00F946BE" w:rsidRPr="00906080">
        <w:rPr>
          <w:rFonts w:ascii="Times New Roman" w:hAnsi="Times New Roman" w:cs="Times New Roman"/>
          <w:sz w:val="24"/>
          <w:szCs w:val="24"/>
        </w:rPr>
        <w:t>,</w:t>
      </w:r>
      <w:r w:rsidR="00D915B9" w:rsidRPr="00906080">
        <w:rPr>
          <w:rFonts w:ascii="Times New Roman" w:hAnsi="Times New Roman" w:cs="Times New Roman"/>
          <w:sz w:val="24"/>
          <w:szCs w:val="24"/>
        </w:rPr>
        <w:t xml:space="preserve"> согласованную</w:t>
      </w:r>
      <w:r w:rsidR="00F946BE" w:rsidRPr="00906080">
        <w:rPr>
          <w:rFonts w:ascii="Times New Roman" w:hAnsi="Times New Roman" w:cs="Times New Roman"/>
          <w:sz w:val="24"/>
          <w:szCs w:val="24"/>
        </w:rPr>
        <w:t xml:space="preserve"> дополнительно в смете </w:t>
      </w:r>
      <w:r w:rsidR="00D915B9" w:rsidRPr="00906080">
        <w:rPr>
          <w:rFonts w:ascii="Times New Roman" w:hAnsi="Times New Roman" w:cs="Times New Roman"/>
          <w:sz w:val="24"/>
          <w:szCs w:val="24"/>
        </w:rPr>
        <w:t>фактически оказанных услуг</w:t>
      </w:r>
      <w:r w:rsidR="00F946BE" w:rsidRPr="00906080">
        <w:rPr>
          <w:rFonts w:ascii="Times New Roman" w:hAnsi="Times New Roman" w:cs="Times New Roman"/>
          <w:sz w:val="24"/>
          <w:szCs w:val="24"/>
        </w:rPr>
        <w:t>.</w:t>
      </w:r>
    </w:p>
    <w:p w14:paraId="386C739F" w14:textId="290A21C8" w:rsidR="00A126BE" w:rsidRPr="00906080" w:rsidRDefault="000E5C4A"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4.2. </w:t>
      </w:r>
      <w:r w:rsidR="00F946BE" w:rsidRPr="00906080">
        <w:rPr>
          <w:rFonts w:ascii="Times New Roman" w:hAnsi="Times New Roman" w:cs="Times New Roman"/>
          <w:sz w:val="24"/>
          <w:szCs w:val="24"/>
        </w:rPr>
        <w:t xml:space="preserve"> </w:t>
      </w:r>
      <w:r w:rsidRPr="00906080">
        <w:rPr>
          <w:rFonts w:ascii="Times New Roman" w:hAnsi="Times New Roman" w:cs="Times New Roman"/>
          <w:sz w:val="24"/>
          <w:szCs w:val="24"/>
        </w:rPr>
        <w:t xml:space="preserve">В случае отказа Заказчиком </w:t>
      </w:r>
      <w:r w:rsidR="00F75C85"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 xml:space="preserve">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w:t>
      </w:r>
      <w:r w:rsidR="00B420DC" w:rsidRPr="00906080">
        <w:rPr>
          <w:rFonts w:ascii="Times New Roman" w:hAnsi="Times New Roman" w:cs="Times New Roman"/>
          <w:sz w:val="24"/>
          <w:szCs w:val="24"/>
        </w:rPr>
        <w:t>Получатель поддержки</w:t>
      </w:r>
      <w:r w:rsidRPr="00906080">
        <w:rPr>
          <w:rFonts w:ascii="Times New Roman" w:hAnsi="Times New Roman" w:cs="Times New Roman"/>
          <w:sz w:val="24"/>
          <w:szCs w:val="24"/>
        </w:rPr>
        <w:t xml:space="preserve"> несет все расходы Исполнителя самостоятельно.</w:t>
      </w:r>
    </w:p>
    <w:p w14:paraId="16A18936" w14:textId="50E9452D" w:rsidR="00951C7E" w:rsidRPr="00906080" w:rsidRDefault="000E5C4A" w:rsidP="005641FE">
      <w:pPr>
        <w:pStyle w:val="HTML"/>
        <w:ind w:right="-24" w:firstLine="567"/>
        <w:jc w:val="both"/>
        <w:rPr>
          <w:rFonts w:ascii="Times New Roman" w:hAnsi="Times New Roman" w:cs="Times New Roman"/>
          <w:sz w:val="24"/>
          <w:szCs w:val="24"/>
        </w:rPr>
      </w:pPr>
      <w:r w:rsidRPr="00906080">
        <w:rPr>
          <w:rFonts w:ascii="Times New Roman" w:hAnsi="Times New Roman" w:cs="Times New Roman"/>
          <w:sz w:val="24"/>
          <w:szCs w:val="24"/>
        </w:rPr>
        <w:t>4.3</w:t>
      </w:r>
      <w:r w:rsidR="00A126BE" w:rsidRPr="00906080">
        <w:rPr>
          <w:rFonts w:ascii="Times New Roman" w:hAnsi="Times New Roman" w:cs="Times New Roman"/>
          <w:sz w:val="24"/>
          <w:szCs w:val="24"/>
        </w:rPr>
        <w:t>. В случае не</w:t>
      </w:r>
      <w:r w:rsidR="00951C7E" w:rsidRPr="00906080">
        <w:rPr>
          <w:rFonts w:ascii="Times New Roman" w:hAnsi="Times New Roman" w:cs="Times New Roman"/>
          <w:sz w:val="24"/>
          <w:szCs w:val="24"/>
        </w:rPr>
        <w:t>выполнения п</w:t>
      </w:r>
      <w:r w:rsidR="004C5AEA"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2.3.</w:t>
      </w:r>
      <w:r w:rsidR="005641FE" w:rsidRPr="00906080">
        <w:rPr>
          <w:rFonts w:ascii="Times New Roman" w:hAnsi="Times New Roman" w:cs="Times New Roman"/>
          <w:sz w:val="24"/>
          <w:szCs w:val="24"/>
        </w:rPr>
        <w:t>3</w:t>
      </w:r>
      <w:r w:rsidR="004C5AEA" w:rsidRPr="00906080">
        <w:rPr>
          <w:rFonts w:ascii="Times New Roman" w:hAnsi="Times New Roman" w:cs="Times New Roman"/>
          <w:sz w:val="24"/>
          <w:szCs w:val="24"/>
        </w:rPr>
        <w:t xml:space="preserve"> </w:t>
      </w:r>
      <w:r w:rsidR="00951C7E" w:rsidRPr="00906080">
        <w:rPr>
          <w:rFonts w:ascii="Times New Roman" w:hAnsi="Times New Roman" w:cs="Times New Roman"/>
          <w:sz w:val="24"/>
          <w:szCs w:val="24"/>
        </w:rPr>
        <w:t>настоящего Договора</w:t>
      </w:r>
      <w:r w:rsidR="00041A9C" w:rsidRPr="00906080">
        <w:rPr>
          <w:rFonts w:ascii="Times New Roman" w:hAnsi="Times New Roman" w:cs="Times New Roman"/>
          <w:sz w:val="24"/>
          <w:szCs w:val="24"/>
        </w:rPr>
        <w:t xml:space="preserve"> </w:t>
      </w:r>
      <w:r w:rsidR="00A126BE" w:rsidRPr="00906080">
        <w:rPr>
          <w:rFonts w:ascii="Times New Roman" w:hAnsi="Times New Roman" w:cs="Times New Roman"/>
          <w:sz w:val="24"/>
          <w:szCs w:val="24"/>
        </w:rPr>
        <w:t xml:space="preserve">в установленные сроки после </w:t>
      </w:r>
      <w:r w:rsidR="00041A9C" w:rsidRPr="00906080">
        <w:rPr>
          <w:rFonts w:ascii="Times New Roman" w:hAnsi="Times New Roman" w:cs="Times New Roman"/>
          <w:sz w:val="24"/>
          <w:szCs w:val="24"/>
        </w:rPr>
        <w:t>оказания услуг по настоящему Договору</w:t>
      </w:r>
      <w:r w:rsidR="00803A05" w:rsidRPr="00906080">
        <w:rPr>
          <w:rFonts w:ascii="Times New Roman" w:hAnsi="Times New Roman" w:cs="Times New Roman"/>
          <w:sz w:val="24"/>
          <w:szCs w:val="24"/>
        </w:rPr>
        <w:t xml:space="preserve">, </w:t>
      </w:r>
      <w:r w:rsidR="00A126BE" w:rsidRPr="00906080">
        <w:rPr>
          <w:rFonts w:ascii="Times New Roman" w:hAnsi="Times New Roman" w:cs="Times New Roman"/>
          <w:bCs/>
          <w:sz w:val="24"/>
          <w:szCs w:val="24"/>
        </w:rPr>
        <w:t>Заказчик</w:t>
      </w:r>
      <w:r w:rsidR="00A126BE" w:rsidRPr="00906080">
        <w:rPr>
          <w:rFonts w:ascii="Times New Roman" w:hAnsi="Times New Roman" w:cs="Times New Roman"/>
          <w:sz w:val="24"/>
          <w:szCs w:val="24"/>
        </w:rPr>
        <w:t xml:space="preserve"> вносит </w:t>
      </w:r>
      <w:r w:rsidR="00B420DC" w:rsidRPr="00906080">
        <w:rPr>
          <w:rFonts w:ascii="Times New Roman" w:hAnsi="Times New Roman" w:cs="Times New Roman"/>
          <w:bCs/>
          <w:sz w:val="24"/>
          <w:szCs w:val="24"/>
        </w:rPr>
        <w:t>Получателя поддержки</w:t>
      </w:r>
      <w:r w:rsidR="00A126BE" w:rsidRPr="00906080">
        <w:rPr>
          <w:rFonts w:ascii="Times New Roman" w:hAnsi="Times New Roman" w:cs="Times New Roman"/>
          <w:sz w:val="24"/>
          <w:szCs w:val="24"/>
        </w:rPr>
        <w:t xml:space="preserve"> в реестр недобросовестных получателей услуг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 xml:space="preserve">, </w:t>
      </w:r>
      <w:r w:rsidR="00B420DC" w:rsidRPr="00906080">
        <w:rPr>
          <w:rFonts w:ascii="Times New Roman" w:hAnsi="Times New Roman" w:cs="Times New Roman"/>
          <w:bCs/>
          <w:sz w:val="24"/>
          <w:szCs w:val="24"/>
        </w:rPr>
        <w:t>Получатель поддержки</w:t>
      </w:r>
      <w:r w:rsidR="00A126BE" w:rsidRPr="00906080">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906080">
        <w:rPr>
          <w:rFonts w:ascii="Times New Roman" w:hAnsi="Times New Roman" w:cs="Times New Roman"/>
          <w:sz w:val="24"/>
          <w:szCs w:val="24"/>
        </w:rPr>
        <w:t>НО «ПФРП»</w:t>
      </w:r>
      <w:r w:rsidR="00A126BE" w:rsidRPr="00906080">
        <w:rPr>
          <w:rFonts w:ascii="Times New Roman" w:hAnsi="Times New Roman" w:cs="Times New Roman"/>
          <w:sz w:val="24"/>
          <w:szCs w:val="24"/>
        </w:rPr>
        <w:t>.</w:t>
      </w:r>
      <w:r w:rsidR="00951C7E" w:rsidRPr="00906080">
        <w:rPr>
          <w:rFonts w:ascii="Times New Roman" w:hAnsi="Times New Roman" w:cs="Times New Roman"/>
          <w:sz w:val="24"/>
          <w:szCs w:val="24"/>
        </w:rPr>
        <w:t xml:space="preserve"> Кроме того, </w:t>
      </w:r>
      <w:r w:rsidR="00B420DC" w:rsidRPr="00906080">
        <w:rPr>
          <w:rFonts w:ascii="Times New Roman" w:hAnsi="Times New Roman" w:cs="Times New Roman"/>
          <w:sz w:val="24"/>
          <w:szCs w:val="24"/>
        </w:rPr>
        <w:t>Получатель поддержки</w:t>
      </w:r>
      <w:r w:rsidR="00951C7E" w:rsidRPr="00906080">
        <w:rPr>
          <w:rFonts w:ascii="Times New Roman" w:hAnsi="Times New Roman" w:cs="Times New Roman"/>
          <w:sz w:val="24"/>
          <w:szCs w:val="24"/>
        </w:rPr>
        <w:t xml:space="preserve"> обязан возместить затраты Заказчика, произведенные им по настоящему Договору.</w:t>
      </w:r>
    </w:p>
    <w:p w14:paraId="10B6F1B6" w14:textId="1375CCA4" w:rsidR="00A126BE" w:rsidRPr="00906080" w:rsidRDefault="000E5C4A" w:rsidP="00A126BE">
      <w:pPr>
        <w:pStyle w:val="HTML"/>
        <w:ind w:firstLine="567"/>
        <w:jc w:val="both"/>
        <w:rPr>
          <w:rFonts w:ascii="Times New Roman" w:hAnsi="Times New Roman" w:cs="Times New Roman"/>
          <w:color w:val="FF0000"/>
          <w:sz w:val="24"/>
          <w:szCs w:val="24"/>
        </w:rPr>
      </w:pPr>
      <w:r w:rsidRPr="00906080">
        <w:rPr>
          <w:rFonts w:ascii="Times New Roman" w:hAnsi="Times New Roman" w:cs="Times New Roman"/>
          <w:sz w:val="24"/>
          <w:szCs w:val="24"/>
        </w:rPr>
        <w:t>4.4</w:t>
      </w:r>
      <w:r w:rsidR="00A126BE" w:rsidRPr="00906080">
        <w:rPr>
          <w:rFonts w:ascii="Times New Roman" w:hAnsi="Times New Roman" w:cs="Times New Roman"/>
          <w:color w:val="FF0000"/>
          <w:sz w:val="24"/>
          <w:szCs w:val="24"/>
        </w:rPr>
        <w:t xml:space="preserve">. </w:t>
      </w:r>
      <w:r w:rsidR="00A126BE" w:rsidRPr="00906080">
        <w:rPr>
          <w:rFonts w:ascii="Times New Roman" w:hAnsi="Times New Roman" w:cs="Times New Roman"/>
          <w:sz w:val="24"/>
          <w:szCs w:val="24"/>
        </w:rPr>
        <w:t>В случае просрочки исполнения обязанностей</w:t>
      </w:r>
      <w:r w:rsidR="00803A05" w:rsidRPr="00906080">
        <w:rPr>
          <w:rFonts w:ascii="Times New Roman" w:hAnsi="Times New Roman" w:cs="Times New Roman"/>
          <w:sz w:val="24"/>
          <w:szCs w:val="24"/>
        </w:rPr>
        <w:t xml:space="preserve"> по настоящему договору</w:t>
      </w:r>
      <w:r w:rsidR="00A126BE" w:rsidRPr="00906080">
        <w:rPr>
          <w:rFonts w:ascii="Times New Roman" w:hAnsi="Times New Roman" w:cs="Times New Roman"/>
          <w:sz w:val="24"/>
          <w:szCs w:val="24"/>
        </w:rPr>
        <w:t xml:space="preserve"> Исполнителем</w:t>
      </w:r>
      <w:r w:rsidR="00803A05" w:rsidRPr="00906080">
        <w:rPr>
          <w:rFonts w:ascii="Times New Roman" w:hAnsi="Times New Roman" w:cs="Times New Roman"/>
          <w:sz w:val="24"/>
          <w:szCs w:val="24"/>
        </w:rPr>
        <w:t>,</w:t>
      </w:r>
      <w:r w:rsidR="00A126BE" w:rsidRPr="00906080">
        <w:rPr>
          <w:rFonts w:ascii="Times New Roman" w:hAnsi="Times New Roman" w:cs="Times New Roman"/>
          <w:sz w:val="24"/>
          <w:szCs w:val="24"/>
        </w:rPr>
        <w:t xml:space="preserve"> Исполнитель обязан выплатить штрафную неустойку в пользу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в размере </w:t>
      </w:r>
      <w:r w:rsidR="00CF5055" w:rsidRPr="00906080">
        <w:rPr>
          <w:rFonts w:ascii="Times New Roman" w:hAnsi="Times New Roman" w:cs="Times New Roman"/>
          <w:sz w:val="24"/>
          <w:szCs w:val="24"/>
        </w:rPr>
        <w:t>0,1</w:t>
      </w:r>
      <w:r w:rsidR="00A126BE" w:rsidRPr="00906080">
        <w:rPr>
          <w:rFonts w:ascii="Times New Roman" w:hAnsi="Times New Roman" w:cs="Times New Roman"/>
          <w:sz w:val="24"/>
          <w:szCs w:val="24"/>
        </w:rPr>
        <w:t xml:space="preserve"> % от стоимости </w:t>
      </w:r>
      <w:r w:rsidR="00041A9C" w:rsidRPr="00906080">
        <w:rPr>
          <w:rFonts w:ascii="Times New Roman" w:hAnsi="Times New Roman" w:cs="Times New Roman"/>
          <w:sz w:val="24"/>
          <w:szCs w:val="24"/>
        </w:rPr>
        <w:t>услуг</w:t>
      </w:r>
      <w:r w:rsidR="00A126BE" w:rsidRPr="00906080">
        <w:rPr>
          <w:rFonts w:ascii="Times New Roman" w:hAnsi="Times New Roman" w:cs="Times New Roman"/>
          <w:sz w:val="24"/>
          <w:szCs w:val="24"/>
        </w:rPr>
        <w:t xml:space="preserve"> за каждый день просрочки. Выплата неустойки не лишает Заказчика, </w:t>
      </w:r>
      <w:r w:rsidR="00B420DC" w:rsidRPr="00906080">
        <w:rPr>
          <w:rFonts w:ascii="Times New Roman" w:hAnsi="Times New Roman" w:cs="Times New Roman"/>
          <w:sz w:val="24"/>
          <w:szCs w:val="24"/>
        </w:rPr>
        <w:t>Получателя поддержки</w:t>
      </w:r>
      <w:r w:rsidR="00A126BE" w:rsidRPr="00906080">
        <w:rPr>
          <w:rFonts w:ascii="Times New Roman" w:hAnsi="Times New Roman" w:cs="Times New Roman"/>
          <w:sz w:val="24"/>
          <w:szCs w:val="24"/>
        </w:rPr>
        <w:t xml:space="preserve"> права требовать </w:t>
      </w:r>
      <w:r w:rsidR="007517E8" w:rsidRPr="00906080">
        <w:rPr>
          <w:rFonts w:ascii="Times New Roman" w:hAnsi="Times New Roman" w:cs="Times New Roman"/>
          <w:sz w:val="24"/>
          <w:szCs w:val="24"/>
        </w:rPr>
        <w:t>возмещение ущерба</w:t>
      </w:r>
      <w:r w:rsidR="00A126BE" w:rsidRPr="00906080">
        <w:rPr>
          <w:rFonts w:ascii="Times New Roman" w:hAnsi="Times New Roman" w:cs="Times New Roman"/>
          <w:sz w:val="24"/>
          <w:szCs w:val="24"/>
        </w:rPr>
        <w:t>, причиненн</w:t>
      </w:r>
      <w:r w:rsidR="007517E8" w:rsidRPr="00906080">
        <w:rPr>
          <w:rFonts w:ascii="Times New Roman" w:hAnsi="Times New Roman" w:cs="Times New Roman"/>
          <w:sz w:val="24"/>
          <w:szCs w:val="24"/>
        </w:rPr>
        <w:t>ого</w:t>
      </w:r>
      <w:r w:rsidR="00A126BE" w:rsidRPr="00906080">
        <w:rPr>
          <w:rFonts w:ascii="Times New Roman" w:hAnsi="Times New Roman" w:cs="Times New Roman"/>
          <w:sz w:val="24"/>
          <w:szCs w:val="24"/>
        </w:rPr>
        <w:t xml:space="preserve"> неисполнением/ненадлежащим исполнением </w:t>
      </w:r>
      <w:r w:rsidR="00951C7E" w:rsidRPr="00906080">
        <w:rPr>
          <w:rFonts w:ascii="Times New Roman" w:hAnsi="Times New Roman" w:cs="Times New Roman"/>
          <w:sz w:val="24"/>
          <w:szCs w:val="24"/>
        </w:rPr>
        <w:t xml:space="preserve">обязательств по настоящему Договору </w:t>
      </w:r>
      <w:r w:rsidR="00A126BE" w:rsidRPr="00906080">
        <w:rPr>
          <w:rFonts w:ascii="Times New Roman" w:hAnsi="Times New Roman" w:cs="Times New Roman"/>
          <w:sz w:val="24"/>
          <w:szCs w:val="24"/>
        </w:rPr>
        <w:t>Исполнител</w:t>
      </w:r>
      <w:r w:rsidR="00951C7E" w:rsidRPr="00906080">
        <w:rPr>
          <w:rFonts w:ascii="Times New Roman" w:hAnsi="Times New Roman" w:cs="Times New Roman"/>
          <w:sz w:val="24"/>
          <w:szCs w:val="24"/>
        </w:rPr>
        <w:t>ем</w:t>
      </w:r>
      <w:r w:rsidR="00A126BE" w:rsidRPr="00906080">
        <w:rPr>
          <w:rFonts w:ascii="Times New Roman" w:hAnsi="Times New Roman" w:cs="Times New Roman"/>
          <w:sz w:val="24"/>
          <w:szCs w:val="24"/>
        </w:rPr>
        <w:t>.</w:t>
      </w:r>
    </w:p>
    <w:p w14:paraId="30C165E0" w14:textId="1A6D59D2" w:rsidR="00613517" w:rsidRPr="00906080" w:rsidRDefault="000E5C4A"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4.5. В случае отказа Исполнителя от исполнения настоящего Договора, Исполнитель возвращает Заказчику и </w:t>
      </w:r>
      <w:r w:rsidR="004C5AEA" w:rsidRPr="00906080">
        <w:rPr>
          <w:rFonts w:ascii="Times New Roman" w:hAnsi="Times New Roman" w:cs="Times New Roman"/>
          <w:sz w:val="24"/>
          <w:szCs w:val="24"/>
        </w:rPr>
        <w:t xml:space="preserve">Получателю поддержки </w:t>
      </w:r>
      <w:r w:rsidRPr="00906080">
        <w:rPr>
          <w:rFonts w:ascii="Times New Roman" w:hAnsi="Times New Roman" w:cs="Times New Roman"/>
          <w:sz w:val="24"/>
          <w:szCs w:val="24"/>
        </w:rPr>
        <w:t>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906080" w:rsidRDefault="00721CCC" w:rsidP="00D64C01">
      <w:pPr>
        <w:pStyle w:val="HTML"/>
        <w:ind w:firstLine="567"/>
        <w:jc w:val="center"/>
        <w:rPr>
          <w:rFonts w:ascii="Times New Roman" w:hAnsi="Times New Roman" w:cs="Times New Roman"/>
          <w:sz w:val="24"/>
          <w:szCs w:val="24"/>
        </w:rPr>
      </w:pPr>
      <w:r w:rsidRPr="00906080">
        <w:rPr>
          <w:rFonts w:ascii="Times New Roman" w:hAnsi="Times New Roman" w:cs="Times New Roman"/>
          <w:b/>
          <w:bCs/>
          <w:sz w:val="24"/>
          <w:szCs w:val="24"/>
        </w:rPr>
        <w:t>5.</w:t>
      </w:r>
      <w:r w:rsidRPr="00906080">
        <w:rPr>
          <w:rFonts w:ascii="Times New Roman" w:hAnsi="Times New Roman" w:cs="Times New Roman"/>
          <w:sz w:val="24"/>
          <w:szCs w:val="24"/>
        </w:rPr>
        <w:t xml:space="preserve"> </w:t>
      </w:r>
      <w:r w:rsidR="00A126BE" w:rsidRPr="00906080">
        <w:rPr>
          <w:rFonts w:ascii="Times New Roman" w:hAnsi="Times New Roman" w:cs="Times New Roman"/>
          <w:b/>
          <w:sz w:val="24"/>
          <w:szCs w:val="24"/>
        </w:rPr>
        <w:t>Конфиденциальность информации</w:t>
      </w:r>
    </w:p>
    <w:p w14:paraId="7F74AA0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906080" w:rsidRDefault="00A126BE" w:rsidP="00A126BE">
      <w:pPr>
        <w:pStyle w:val="HTML"/>
        <w:ind w:firstLine="567"/>
        <w:jc w:val="both"/>
        <w:rPr>
          <w:rFonts w:ascii="Times New Roman" w:hAnsi="Times New Roman" w:cs="Times New Roman"/>
          <w:sz w:val="24"/>
          <w:szCs w:val="24"/>
        </w:rPr>
      </w:pPr>
      <w:bookmarkStart w:id="0" w:name="OLE_LINK73"/>
      <w:r w:rsidRPr="00906080">
        <w:rPr>
          <w:rFonts w:ascii="Times New Roman" w:hAnsi="Times New Roman" w:cs="Times New Roman"/>
          <w:sz w:val="24"/>
          <w:szCs w:val="24"/>
        </w:rPr>
        <w:t xml:space="preserve">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w:t>
      </w:r>
      <w:r w:rsidRPr="00906080">
        <w:rPr>
          <w:rFonts w:ascii="Times New Roman" w:hAnsi="Times New Roman" w:cs="Times New Roman"/>
          <w:sz w:val="24"/>
          <w:szCs w:val="24"/>
        </w:rPr>
        <w:lastRenderedPageBreak/>
        <w:t>для взаимодействия</w:t>
      </w:r>
      <w:bookmarkEnd w:id="0"/>
      <w:r w:rsidRPr="00906080">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4B8D0C95"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возвратить </w:t>
      </w:r>
      <w:r w:rsidR="004C5AEA" w:rsidRPr="00906080">
        <w:rPr>
          <w:rFonts w:ascii="Times New Roman" w:hAnsi="Times New Roman" w:cs="Times New Roman"/>
          <w:bCs/>
          <w:sz w:val="24"/>
          <w:szCs w:val="24"/>
        </w:rPr>
        <w:t xml:space="preserve">Получателю поддержки </w:t>
      </w:r>
      <w:r w:rsidRPr="00906080">
        <w:rPr>
          <w:rFonts w:ascii="Times New Roman" w:hAnsi="Times New Roman" w:cs="Times New Roman"/>
          <w:sz w:val="24"/>
          <w:szCs w:val="24"/>
        </w:rPr>
        <w:t xml:space="preserve">по его требованию всю Конфиденциальную информацию, которая была </w:t>
      </w:r>
      <w:r w:rsidR="005A35A8" w:rsidRPr="00906080">
        <w:rPr>
          <w:rFonts w:ascii="Times New Roman" w:hAnsi="Times New Roman" w:cs="Times New Roman"/>
          <w:sz w:val="24"/>
          <w:szCs w:val="24"/>
        </w:rPr>
        <w:t xml:space="preserve">получена </w:t>
      </w:r>
      <w:r w:rsidRPr="00906080">
        <w:rPr>
          <w:rFonts w:ascii="Times New Roman" w:hAnsi="Times New Roman" w:cs="Times New Roman"/>
          <w:bCs/>
          <w:sz w:val="24"/>
          <w:szCs w:val="24"/>
        </w:rPr>
        <w:t>Исполнителем</w:t>
      </w:r>
      <w:r w:rsidRPr="00906080">
        <w:rPr>
          <w:rFonts w:ascii="Times New Roman" w:hAnsi="Times New Roman" w:cs="Times New Roman"/>
          <w:sz w:val="24"/>
          <w:szCs w:val="24"/>
        </w:rPr>
        <w:t xml:space="preserve">. </w:t>
      </w:r>
    </w:p>
    <w:p w14:paraId="0BE534F6" w14:textId="19CB638A"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5.5. </w:t>
      </w:r>
      <w:r w:rsidR="00DC7803" w:rsidRPr="00906080">
        <w:rPr>
          <w:rFonts w:ascii="Times New Roman" w:hAnsi="Times New Roman" w:cs="Times New Roman"/>
          <w:bCs/>
          <w:sz w:val="24"/>
          <w:szCs w:val="24"/>
        </w:rPr>
        <w:t xml:space="preserve">Заказчик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906080">
        <w:rPr>
          <w:rFonts w:ascii="Times New Roman" w:hAnsi="Times New Roman" w:cs="Times New Roman"/>
          <w:bCs/>
          <w:sz w:val="24"/>
          <w:szCs w:val="24"/>
        </w:rPr>
        <w:t>контролирующий орган.</w:t>
      </w:r>
    </w:p>
    <w:p w14:paraId="732D88EC" w14:textId="38200294"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5.6. Во всем остальном, не урегулированном настоящим разделом Договора, стороны руководствуются </w:t>
      </w:r>
      <w:r w:rsidR="00312F87" w:rsidRPr="00906080">
        <w:rPr>
          <w:rFonts w:ascii="Times New Roman" w:hAnsi="Times New Roman" w:cs="Times New Roman"/>
          <w:sz w:val="24"/>
          <w:szCs w:val="24"/>
        </w:rPr>
        <w:t xml:space="preserve">Федеральным </w:t>
      </w:r>
      <w:r w:rsidRPr="00906080">
        <w:rPr>
          <w:rFonts w:ascii="Times New Roman" w:hAnsi="Times New Roman" w:cs="Times New Roman"/>
          <w:sz w:val="24"/>
          <w:szCs w:val="24"/>
        </w:rPr>
        <w:t xml:space="preserve">законом </w:t>
      </w:r>
      <w:r w:rsidR="00312F87" w:rsidRPr="00906080">
        <w:rPr>
          <w:rFonts w:ascii="Times New Roman" w:hAnsi="Times New Roman" w:cs="Times New Roman"/>
          <w:sz w:val="24"/>
          <w:szCs w:val="24"/>
        </w:rPr>
        <w:t>от 29.07.2004г. № 98-ФЗ «О</w:t>
      </w:r>
      <w:r w:rsidRPr="00906080">
        <w:rPr>
          <w:rFonts w:ascii="Times New Roman" w:hAnsi="Times New Roman" w:cs="Times New Roman"/>
          <w:sz w:val="24"/>
          <w:szCs w:val="24"/>
        </w:rPr>
        <w:t xml:space="preserve"> коммерческой тайне</w:t>
      </w:r>
      <w:r w:rsidR="00312F87" w:rsidRPr="00906080">
        <w:rPr>
          <w:rFonts w:ascii="Times New Roman" w:hAnsi="Times New Roman" w:cs="Times New Roman"/>
          <w:sz w:val="24"/>
          <w:szCs w:val="24"/>
        </w:rPr>
        <w:t>»</w:t>
      </w:r>
      <w:r w:rsidRPr="00906080">
        <w:rPr>
          <w:rFonts w:ascii="Times New Roman" w:hAnsi="Times New Roman" w:cs="Times New Roman"/>
          <w:sz w:val="24"/>
          <w:szCs w:val="24"/>
        </w:rPr>
        <w:t>.</w:t>
      </w:r>
    </w:p>
    <w:p w14:paraId="467A1B77" w14:textId="156D3A96" w:rsidR="00613517"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 xml:space="preserve">5.7. </w:t>
      </w:r>
      <w:r w:rsidR="000E5C4A" w:rsidRPr="00906080">
        <w:rPr>
          <w:rFonts w:ascii="Times New Roman" w:hAnsi="Times New Roman" w:cs="Times New Roman"/>
          <w:bCs/>
          <w:sz w:val="24"/>
          <w:szCs w:val="24"/>
        </w:rPr>
        <w:t xml:space="preserve">Исполнитель </w:t>
      </w:r>
      <w:r w:rsidRPr="00906080">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906080">
        <w:rPr>
          <w:rFonts w:ascii="Times New Roman" w:hAnsi="Times New Roman" w:cs="Times New Roman"/>
          <w:sz w:val="24"/>
          <w:szCs w:val="24"/>
        </w:rPr>
        <w:t>И</w:t>
      </w:r>
      <w:r w:rsidRPr="00906080">
        <w:rPr>
          <w:rFonts w:ascii="Times New Roman" w:hAnsi="Times New Roman" w:cs="Times New Roman"/>
          <w:sz w:val="24"/>
          <w:szCs w:val="24"/>
        </w:rPr>
        <w:t xml:space="preserve">сполнителем услуг. </w:t>
      </w:r>
      <w:r w:rsidRPr="00906080">
        <w:rPr>
          <w:rFonts w:ascii="Times New Roman" w:hAnsi="Times New Roman" w:cs="Times New Roman"/>
          <w:bCs/>
          <w:sz w:val="24"/>
          <w:szCs w:val="24"/>
        </w:rPr>
        <w:t>Заказчик</w:t>
      </w:r>
      <w:r w:rsidRPr="00906080">
        <w:rPr>
          <w:rFonts w:ascii="Times New Roman" w:hAnsi="Times New Roman" w:cs="Times New Roman"/>
          <w:sz w:val="24"/>
          <w:szCs w:val="24"/>
        </w:rPr>
        <w:t xml:space="preserve"> не несет ответственности за разглашение </w:t>
      </w:r>
      <w:r w:rsidR="000F0679" w:rsidRPr="00906080">
        <w:rPr>
          <w:rFonts w:ascii="Times New Roman" w:hAnsi="Times New Roman" w:cs="Times New Roman"/>
          <w:sz w:val="24"/>
          <w:szCs w:val="24"/>
        </w:rPr>
        <w:t>Исполни</w:t>
      </w:r>
      <w:r w:rsidR="00243AFD" w:rsidRPr="00906080">
        <w:rPr>
          <w:rFonts w:ascii="Times New Roman" w:hAnsi="Times New Roman" w:cs="Times New Roman"/>
          <w:sz w:val="24"/>
          <w:szCs w:val="24"/>
        </w:rPr>
        <w:t xml:space="preserve">телем и конечным Исполнителем </w:t>
      </w:r>
      <w:r w:rsidRPr="00906080">
        <w:rPr>
          <w:rFonts w:ascii="Times New Roman" w:hAnsi="Times New Roman" w:cs="Times New Roman"/>
          <w:sz w:val="24"/>
          <w:szCs w:val="24"/>
        </w:rPr>
        <w:t>Конфиденциальной информации.</w:t>
      </w:r>
    </w:p>
    <w:p w14:paraId="071C3CAE" w14:textId="632B66D0" w:rsidR="00C90F65" w:rsidRPr="00906080" w:rsidRDefault="00A126BE" w:rsidP="00C90F65">
      <w:pPr>
        <w:pStyle w:val="af0"/>
        <w:numPr>
          <w:ilvl w:val="0"/>
          <w:numId w:val="6"/>
        </w:numPr>
        <w:jc w:val="center"/>
        <w:rPr>
          <w:rFonts w:ascii="Times New Roman" w:hAnsi="Times New Roman"/>
          <w:sz w:val="24"/>
          <w:szCs w:val="24"/>
        </w:rPr>
      </w:pPr>
      <w:r w:rsidRPr="00906080">
        <w:rPr>
          <w:rFonts w:ascii="Times New Roman" w:hAnsi="Times New Roman"/>
          <w:b/>
          <w:bCs/>
          <w:sz w:val="24"/>
          <w:szCs w:val="24"/>
        </w:rPr>
        <w:t>Форс — мажорные обстоятельства</w:t>
      </w:r>
    </w:p>
    <w:p w14:paraId="0661E5B8" w14:textId="12763AB8" w:rsidR="00F854C5" w:rsidRPr="00906080" w:rsidRDefault="00A126BE" w:rsidP="00152D6A">
      <w:pPr>
        <w:pStyle w:val="af0"/>
        <w:ind w:firstLine="709"/>
        <w:jc w:val="both"/>
        <w:rPr>
          <w:rFonts w:ascii="Times New Roman" w:hAnsi="Times New Roman"/>
          <w:sz w:val="24"/>
          <w:szCs w:val="24"/>
        </w:rPr>
      </w:pPr>
      <w:r w:rsidRPr="00906080">
        <w:rPr>
          <w:rFonts w:ascii="Times New Roman" w:hAnsi="Times New Roman"/>
          <w:sz w:val="24"/>
          <w:szCs w:val="24"/>
        </w:rPr>
        <w:t xml:space="preserve">6.1. </w:t>
      </w:r>
      <w:r w:rsidR="00F854C5" w:rsidRPr="00906080">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906080">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906080">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906080" w:rsidRDefault="00F854C5" w:rsidP="00152D6A">
      <w:pPr>
        <w:pStyle w:val="af0"/>
        <w:ind w:firstLine="709"/>
        <w:jc w:val="both"/>
        <w:rPr>
          <w:rFonts w:ascii="Times New Roman" w:hAnsi="Times New Roman"/>
          <w:sz w:val="24"/>
          <w:szCs w:val="24"/>
        </w:rPr>
      </w:pPr>
      <w:r w:rsidRPr="00906080">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65EAECC" w14:textId="4F1FE3A6" w:rsidR="00613517" w:rsidRPr="00906080" w:rsidRDefault="00F854C5" w:rsidP="004C5AEA">
      <w:pPr>
        <w:pStyle w:val="af0"/>
        <w:ind w:firstLine="709"/>
        <w:jc w:val="both"/>
        <w:rPr>
          <w:rFonts w:ascii="Times New Roman" w:eastAsia="Courier New" w:hAnsi="Times New Roman"/>
          <w:sz w:val="24"/>
          <w:szCs w:val="24"/>
        </w:rPr>
      </w:pPr>
      <w:r w:rsidRPr="00906080">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906080" w:rsidRDefault="00A126BE" w:rsidP="00C90F65">
      <w:pPr>
        <w:pStyle w:val="a5"/>
        <w:numPr>
          <w:ilvl w:val="0"/>
          <w:numId w:val="6"/>
        </w:numPr>
        <w:spacing w:after="0" w:line="240" w:lineRule="auto"/>
        <w:jc w:val="center"/>
        <w:rPr>
          <w:rFonts w:ascii="Times New Roman" w:hAnsi="Times New Roman"/>
          <w:sz w:val="24"/>
          <w:szCs w:val="24"/>
        </w:rPr>
      </w:pPr>
      <w:r w:rsidRPr="00906080">
        <w:rPr>
          <w:rFonts w:ascii="Times New Roman" w:hAnsi="Times New Roman"/>
          <w:b/>
          <w:bCs/>
          <w:color w:val="000000"/>
          <w:sz w:val="24"/>
          <w:szCs w:val="24"/>
          <w:shd w:val="clear" w:color="auto" w:fill="FFFFFF"/>
        </w:rPr>
        <w:t>Порядок рассмотрения споров</w:t>
      </w:r>
    </w:p>
    <w:p w14:paraId="52EB6C5B" w14:textId="77777777" w:rsidR="00A126BE" w:rsidRPr="00906080"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906080">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906080"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40222CF0" w14:textId="491F417B" w:rsidR="00613517" w:rsidRPr="00906080" w:rsidRDefault="00A126BE" w:rsidP="004C5AEA">
      <w:pPr>
        <w:shd w:val="clear" w:color="auto" w:fill="FFFFFF"/>
        <w:spacing w:after="0" w:line="240" w:lineRule="auto"/>
        <w:ind w:firstLine="708"/>
        <w:contextualSpacing/>
        <w:jc w:val="both"/>
        <w:rPr>
          <w:rFonts w:ascii="Times New Roman" w:hAnsi="Times New Roman"/>
          <w:color w:val="000000"/>
          <w:sz w:val="24"/>
          <w:szCs w:val="24"/>
        </w:rPr>
      </w:pPr>
      <w:r w:rsidRPr="00906080">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906080">
        <w:rPr>
          <w:rFonts w:ascii="Times New Roman" w:hAnsi="Times New Roman"/>
          <w:color w:val="000000"/>
          <w:sz w:val="24"/>
          <w:szCs w:val="24"/>
        </w:rPr>
        <w:t xml:space="preserve">(Четырнадцати) </w:t>
      </w:r>
      <w:r w:rsidRPr="00906080">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906080" w:rsidRDefault="00A126BE" w:rsidP="00C90F65">
      <w:pPr>
        <w:pStyle w:val="HTML"/>
        <w:numPr>
          <w:ilvl w:val="0"/>
          <w:numId w:val="6"/>
        </w:numPr>
        <w:jc w:val="center"/>
        <w:rPr>
          <w:rFonts w:ascii="Times New Roman" w:hAnsi="Times New Roman" w:cs="Times New Roman"/>
          <w:sz w:val="24"/>
          <w:szCs w:val="24"/>
        </w:rPr>
      </w:pPr>
      <w:r w:rsidRPr="00906080">
        <w:rPr>
          <w:rFonts w:ascii="Times New Roman" w:hAnsi="Times New Roman" w:cs="Times New Roman"/>
          <w:b/>
          <w:sz w:val="24"/>
          <w:szCs w:val="24"/>
        </w:rPr>
        <w:t>Заключительные положения</w:t>
      </w:r>
    </w:p>
    <w:p w14:paraId="5D6DDBB1" w14:textId="5A2DA7B3" w:rsidR="00C02105" w:rsidRPr="00906080" w:rsidRDefault="00C02105" w:rsidP="00C02105">
      <w:pPr>
        <w:spacing w:after="0" w:line="240" w:lineRule="auto"/>
        <w:ind w:firstLine="567"/>
        <w:jc w:val="both"/>
        <w:rPr>
          <w:rFonts w:ascii="Times New Roman" w:hAnsi="Times New Roman"/>
          <w:sz w:val="24"/>
          <w:szCs w:val="24"/>
        </w:rPr>
      </w:pPr>
      <w:r w:rsidRPr="00906080">
        <w:rPr>
          <w:rFonts w:ascii="Times New Roman" w:hAnsi="Times New Roman"/>
          <w:color w:val="000000"/>
          <w:sz w:val="24"/>
          <w:szCs w:val="24"/>
        </w:rPr>
        <w:t>8.1.</w:t>
      </w:r>
      <w:r w:rsidR="004C5AEA" w:rsidRPr="00906080">
        <w:rPr>
          <w:rFonts w:ascii="Times New Roman" w:hAnsi="Times New Roman"/>
          <w:color w:val="000000"/>
          <w:sz w:val="24"/>
          <w:szCs w:val="24"/>
        </w:rPr>
        <w:t xml:space="preserve"> </w:t>
      </w:r>
      <w:r w:rsidRPr="00906080">
        <w:rPr>
          <w:rFonts w:ascii="Times New Roman" w:hAnsi="Times New Roman"/>
          <w:color w:val="000000"/>
          <w:sz w:val="24"/>
          <w:szCs w:val="24"/>
        </w:rPr>
        <w:t>Заказчик</w:t>
      </w:r>
      <w:r w:rsidR="00B97977"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вправе принять решение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7BCEDCF1" w:rsidR="00C02105" w:rsidRPr="00906080" w:rsidRDefault="00C02105" w:rsidP="00C02105">
      <w:pPr>
        <w:pStyle w:val="af0"/>
        <w:jc w:val="both"/>
        <w:rPr>
          <w:rFonts w:ascii="Times New Roman" w:hAnsi="Times New Roman"/>
          <w:sz w:val="24"/>
          <w:szCs w:val="24"/>
        </w:rPr>
      </w:pPr>
      <w:r w:rsidRPr="00906080">
        <w:rPr>
          <w:rFonts w:ascii="Times New Roman" w:hAnsi="Times New Roman"/>
          <w:color w:val="000000"/>
          <w:sz w:val="24"/>
          <w:szCs w:val="24"/>
        </w:rPr>
        <w:t xml:space="preserve">          8.2.</w:t>
      </w:r>
      <w:r w:rsidR="00243AFD" w:rsidRPr="00906080">
        <w:rPr>
          <w:rFonts w:ascii="Times New Roman" w:hAnsi="Times New Roman"/>
          <w:color w:val="000000"/>
          <w:sz w:val="24"/>
          <w:szCs w:val="24"/>
        </w:rPr>
        <w:t xml:space="preserve"> </w:t>
      </w:r>
      <w:r w:rsidRPr="00906080">
        <w:rPr>
          <w:rFonts w:ascii="Times New Roman" w:hAnsi="Times New Roman"/>
          <w:color w:val="000000"/>
          <w:sz w:val="24"/>
          <w:szCs w:val="24"/>
        </w:rPr>
        <w:t xml:space="preserve">Решение </w:t>
      </w:r>
      <w:r w:rsidR="00B97977" w:rsidRPr="00906080">
        <w:rPr>
          <w:rFonts w:ascii="Times New Roman" w:hAnsi="Times New Roman"/>
          <w:color w:val="000000"/>
          <w:sz w:val="24"/>
          <w:szCs w:val="24"/>
        </w:rPr>
        <w:t>З</w:t>
      </w:r>
      <w:r w:rsidRPr="00906080">
        <w:rPr>
          <w:rFonts w:ascii="Times New Roman" w:hAnsi="Times New Roman"/>
          <w:color w:val="000000"/>
          <w:sz w:val="24"/>
          <w:szCs w:val="24"/>
        </w:rPr>
        <w:t xml:space="preserve">аказчика об одностороннем отказе от исполнения </w:t>
      </w:r>
      <w:r w:rsidR="00B97977" w:rsidRPr="00906080">
        <w:rPr>
          <w:rFonts w:ascii="Times New Roman" w:hAnsi="Times New Roman"/>
          <w:color w:val="000000"/>
          <w:sz w:val="24"/>
          <w:szCs w:val="24"/>
        </w:rPr>
        <w:t>Д</w:t>
      </w:r>
      <w:r w:rsidRPr="00906080">
        <w:rPr>
          <w:rFonts w:ascii="Times New Roman" w:hAnsi="Times New Roman"/>
          <w:color w:val="000000"/>
          <w:sz w:val="24"/>
          <w:szCs w:val="24"/>
        </w:rPr>
        <w:t xml:space="preserve">оговора вступает в силу и Договор считается расторгнутым через </w:t>
      </w:r>
      <w:r w:rsidR="005641FE" w:rsidRPr="00906080">
        <w:rPr>
          <w:rFonts w:ascii="Times New Roman" w:hAnsi="Times New Roman"/>
          <w:color w:val="000000"/>
          <w:sz w:val="24"/>
          <w:szCs w:val="24"/>
        </w:rPr>
        <w:t>10 (Д</w:t>
      </w:r>
      <w:r w:rsidRPr="00906080">
        <w:rPr>
          <w:rFonts w:ascii="Times New Roman" w:hAnsi="Times New Roman"/>
          <w:color w:val="000000"/>
          <w:sz w:val="24"/>
          <w:szCs w:val="24"/>
        </w:rPr>
        <w:t>есять</w:t>
      </w:r>
      <w:r w:rsidR="005641FE" w:rsidRPr="00906080">
        <w:rPr>
          <w:rFonts w:ascii="Times New Roman" w:hAnsi="Times New Roman"/>
          <w:color w:val="000000"/>
          <w:sz w:val="24"/>
          <w:szCs w:val="24"/>
        </w:rPr>
        <w:t>)</w:t>
      </w:r>
      <w:r w:rsidRPr="00906080">
        <w:rPr>
          <w:rFonts w:ascii="Times New Roman" w:hAnsi="Times New Roman"/>
          <w:color w:val="000000"/>
          <w:sz w:val="24"/>
          <w:szCs w:val="24"/>
        </w:rPr>
        <w:t xml:space="preserve"> дней с даты надлежащего уведомления Заказчиком </w:t>
      </w:r>
      <w:r w:rsidR="00B420DC" w:rsidRPr="00906080">
        <w:rPr>
          <w:rFonts w:ascii="Times New Roman" w:hAnsi="Times New Roman"/>
          <w:color w:val="000000"/>
          <w:sz w:val="24"/>
          <w:szCs w:val="24"/>
        </w:rPr>
        <w:t>Получателя поддержки</w:t>
      </w:r>
      <w:r w:rsidRPr="00906080">
        <w:rPr>
          <w:rFonts w:ascii="Times New Roman" w:hAnsi="Times New Roman"/>
          <w:color w:val="000000"/>
          <w:sz w:val="24"/>
          <w:szCs w:val="24"/>
        </w:rPr>
        <w:t xml:space="preserve"> и Исполнителя об одностороннем отказе от исполнения </w:t>
      </w:r>
      <w:r w:rsidR="00B97977" w:rsidRPr="00906080">
        <w:rPr>
          <w:rFonts w:ascii="Times New Roman" w:hAnsi="Times New Roman"/>
          <w:color w:val="000000"/>
          <w:sz w:val="24"/>
          <w:szCs w:val="24"/>
        </w:rPr>
        <w:t>настоящего Д</w:t>
      </w:r>
      <w:r w:rsidRPr="00906080">
        <w:rPr>
          <w:rFonts w:ascii="Times New Roman" w:hAnsi="Times New Roman"/>
          <w:color w:val="000000"/>
          <w:sz w:val="24"/>
          <w:szCs w:val="24"/>
        </w:rPr>
        <w:t>оговора.</w:t>
      </w:r>
    </w:p>
    <w:p w14:paraId="3F1B41E2" w14:textId="34C8942A" w:rsidR="00A126BE" w:rsidRPr="00906080" w:rsidRDefault="00C02105" w:rsidP="00C02105">
      <w:pPr>
        <w:pStyle w:val="HTML"/>
        <w:jc w:val="both"/>
        <w:rPr>
          <w:rFonts w:ascii="Times New Roman" w:hAnsi="Times New Roman" w:cs="Times New Roman"/>
          <w:sz w:val="24"/>
          <w:szCs w:val="24"/>
        </w:rPr>
      </w:pPr>
      <w:r w:rsidRPr="00906080">
        <w:rPr>
          <w:rFonts w:ascii="Times New Roman" w:hAnsi="Times New Roman" w:cs="Times New Roman"/>
          <w:sz w:val="24"/>
          <w:szCs w:val="24"/>
        </w:rPr>
        <w:lastRenderedPageBreak/>
        <w:t xml:space="preserve">          8.3.</w:t>
      </w:r>
      <w:r w:rsidR="00A126BE" w:rsidRPr="00906080">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906080" w:rsidRDefault="00243AFD" w:rsidP="00141CE6">
      <w:pPr>
        <w:spacing w:after="0" w:line="240" w:lineRule="auto"/>
        <w:jc w:val="both"/>
        <w:rPr>
          <w:rFonts w:ascii="Times New Roman" w:hAnsi="Times New Roman"/>
          <w:color w:val="000000"/>
          <w:sz w:val="24"/>
          <w:szCs w:val="24"/>
        </w:rPr>
      </w:pPr>
      <w:r w:rsidRPr="00906080">
        <w:rPr>
          <w:rFonts w:ascii="Times New Roman" w:hAnsi="Times New Roman"/>
          <w:sz w:val="24"/>
          <w:szCs w:val="24"/>
        </w:rPr>
        <w:t xml:space="preserve">          8.4. </w:t>
      </w:r>
      <w:r w:rsidRPr="00906080">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906080">
        <w:rPr>
          <w:rFonts w:ascii="Times New Roman" w:hAnsi="Times New Roman"/>
          <w:color w:val="000000"/>
          <w:sz w:val="24"/>
          <w:szCs w:val="24"/>
          <w:shd w:val="clear" w:color="auto" w:fill="FFFF00"/>
        </w:rPr>
        <w:t xml:space="preserve"> </w:t>
      </w:r>
      <w:r w:rsidRPr="00906080">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E05C95B" w14:textId="0521BE6F" w:rsidR="004C5AEA" w:rsidRPr="00906080" w:rsidRDefault="00243AFD"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 xml:space="preserve">8.5. </w:t>
      </w:r>
      <w:r w:rsidR="004C5AEA" w:rsidRPr="00906080">
        <w:rPr>
          <w:rFonts w:ascii="Times New Roman" w:hAnsi="Times New Roman"/>
          <w:color w:val="000000"/>
          <w:sz w:val="24"/>
          <w:szCs w:val="24"/>
        </w:rPr>
        <w:t xml:space="preserve">Стороны в подтверждение сотрудничества могут направлять друг другу подписанные скан-копии документов (договор, доп. Соглашения к договору, приложения к договору, акты оказанных услуг, счета, отчеты и т.д.) по электронной почте в формате </w:t>
      </w:r>
      <w:proofErr w:type="spellStart"/>
      <w:r w:rsidR="004C5AEA" w:rsidRPr="00906080">
        <w:rPr>
          <w:rFonts w:ascii="Times New Roman" w:hAnsi="Times New Roman"/>
          <w:color w:val="000000"/>
          <w:sz w:val="24"/>
          <w:szCs w:val="24"/>
        </w:rPr>
        <w:t>jpeg</w:t>
      </w:r>
      <w:proofErr w:type="spellEnd"/>
      <w:r w:rsidR="004C5AEA" w:rsidRPr="00906080">
        <w:rPr>
          <w:rFonts w:ascii="Times New Roman" w:hAnsi="Times New Roman"/>
          <w:color w:val="000000"/>
          <w:sz w:val="24"/>
          <w:szCs w:val="24"/>
        </w:rPr>
        <w:t xml:space="preserve"> или </w:t>
      </w:r>
      <w:proofErr w:type="spellStart"/>
      <w:r w:rsidR="004C5AEA" w:rsidRPr="00906080">
        <w:rPr>
          <w:rFonts w:ascii="Times New Roman" w:hAnsi="Times New Roman"/>
          <w:color w:val="000000"/>
          <w:sz w:val="24"/>
          <w:szCs w:val="24"/>
        </w:rPr>
        <w:t>pdf</w:t>
      </w:r>
      <w:proofErr w:type="spellEnd"/>
      <w:r w:rsidR="004C5AEA" w:rsidRPr="00906080">
        <w:rPr>
          <w:rFonts w:ascii="Times New Roman" w:hAnsi="Times New Roman"/>
          <w:color w:val="000000"/>
          <w:sz w:val="24"/>
          <w:szCs w:val="24"/>
        </w:rPr>
        <w:t>. (адреса электронной почты указаны в пункте 9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4F0A8D83" w14:textId="722B4351"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Стороны установили, что отправленные сообщения, документы, уведомления и иные отправления (далее - Отправления) между сторонами будет считаться доставленными:</w:t>
      </w:r>
    </w:p>
    <w:p w14:paraId="62E3B22E"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доставки курьером – в день доставки лично одной из Сторон, либо в пункт выдачи отправлений;</w:t>
      </w:r>
    </w:p>
    <w:p w14:paraId="54377583"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посредством электронной почты – в день отправки сообщения, если это происходит в обычное рабочее время;</w:t>
      </w:r>
    </w:p>
    <w:p w14:paraId="6EA40485" w14:textId="77777777"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телефонограммой – в день отправки;</w:t>
      </w:r>
    </w:p>
    <w:p w14:paraId="24DFE6FE" w14:textId="254E4BAB" w:rsidR="004C5AEA" w:rsidRPr="00906080" w:rsidRDefault="004C5AEA" w:rsidP="004C5AEA">
      <w:pPr>
        <w:shd w:val="clear" w:color="auto" w:fill="FFFFFF"/>
        <w:spacing w:after="0" w:line="240" w:lineRule="auto"/>
        <w:ind w:firstLine="567"/>
        <w:jc w:val="both"/>
        <w:rPr>
          <w:rFonts w:ascii="Times New Roman" w:hAnsi="Times New Roman"/>
          <w:color w:val="000000"/>
          <w:sz w:val="24"/>
          <w:szCs w:val="24"/>
        </w:rPr>
      </w:pPr>
      <w:r w:rsidRPr="00906080">
        <w:rPr>
          <w:rFonts w:ascii="Times New Roman" w:hAnsi="Times New Roman"/>
          <w:color w:val="000000"/>
          <w:sz w:val="24"/>
          <w:szCs w:val="24"/>
        </w:rPr>
        <w:t>•</w:t>
      </w:r>
      <w:r w:rsidRPr="00906080">
        <w:rPr>
          <w:rFonts w:ascii="Times New Roman" w:hAnsi="Times New Roman"/>
          <w:color w:val="000000"/>
          <w:sz w:val="24"/>
          <w:szCs w:val="24"/>
        </w:rPr>
        <w:tab/>
        <w:t>в случае отправки заказным письмом с уведомлением о вручении – в день доставки.</w:t>
      </w:r>
    </w:p>
    <w:p w14:paraId="13BB4A3B" w14:textId="48FDD5DB"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926865" w:rsidRPr="00906080">
        <w:rPr>
          <w:rFonts w:ascii="Times New Roman" w:hAnsi="Times New Roman" w:cs="Times New Roman"/>
          <w:sz w:val="24"/>
          <w:szCs w:val="24"/>
        </w:rPr>
        <w:t>6</w:t>
      </w:r>
      <w:r w:rsidRPr="00906080">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61FBAD92" w:rsidR="00A126BE" w:rsidRPr="00906080" w:rsidRDefault="00A126BE" w:rsidP="00A126BE">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7</w:t>
      </w:r>
      <w:r w:rsidRPr="00906080">
        <w:rPr>
          <w:rFonts w:ascii="Times New Roman" w:hAnsi="Times New Roman" w:cs="Times New Roman"/>
          <w:sz w:val="24"/>
          <w:szCs w:val="24"/>
        </w:rPr>
        <w:t xml:space="preserve">. </w:t>
      </w:r>
      <w:r w:rsidR="00926865" w:rsidRPr="00906080">
        <w:rPr>
          <w:rFonts w:ascii="Times New Roman" w:hAnsi="Times New Roman" w:cs="Times New Roman"/>
          <w:sz w:val="24"/>
          <w:szCs w:val="24"/>
        </w:rPr>
        <w:t>Изменения и дополнения в Договор могут вноситься только в случаях</w:t>
      </w:r>
      <w:r w:rsidR="006C3B67">
        <w:rPr>
          <w:rFonts w:ascii="Times New Roman" w:hAnsi="Times New Roman" w:cs="Times New Roman"/>
          <w:sz w:val="24"/>
          <w:szCs w:val="24"/>
        </w:rPr>
        <w:t>,</w:t>
      </w:r>
      <w:r w:rsidR="00926865" w:rsidRPr="00906080">
        <w:rPr>
          <w:rFonts w:ascii="Times New Roman" w:hAnsi="Times New Roman" w:cs="Times New Roman"/>
          <w:sz w:val="24"/>
          <w:szCs w:val="24"/>
        </w:rPr>
        <w:t xml:space="preserve"> предусмотренных действующим законодательством о закупочной деятельности. </w:t>
      </w:r>
      <w:r w:rsidRPr="00906080">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A345F51" w14:textId="43EBD38B" w:rsidR="00A126BE" w:rsidRPr="00906080" w:rsidRDefault="00A126BE" w:rsidP="004C5AEA">
      <w:pPr>
        <w:pStyle w:val="HTML"/>
        <w:ind w:firstLine="567"/>
        <w:jc w:val="both"/>
        <w:rPr>
          <w:rFonts w:ascii="Times New Roman" w:hAnsi="Times New Roman" w:cs="Times New Roman"/>
          <w:sz w:val="24"/>
          <w:szCs w:val="24"/>
        </w:rPr>
      </w:pPr>
      <w:r w:rsidRPr="00906080">
        <w:rPr>
          <w:rFonts w:ascii="Times New Roman" w:hAnsi="Times New Roman" w:cs="Times New Roman"/>
          <w:sz w:val="24"/>
          <w:szCs w:val="24"/>
        </w:rPr>
        <w:t>8.</w:t>
      </w:r>
      <w:r w:rsidR="005641FE" w:rsidRPr="00906080">
        <w:rPr>
          <w:rFonts w:ascii="Times New Roman" w:hAnsi="Times New Roman" w:cs="Times New Roman"/>
          <w:sz w:val="24"/>
          <w:szCs w:val="24"/>
        </w:rPr>
        <w:t>8</w:t>
      </w:r>
      <w:r w:rsidRPr="00906080">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3ABFCDB2" w14:textId="1491E278" w:rsidR="00A126BE" w:rsidRPr="00906080" w:rsidRDefault="00B97977" w:rsidP="00A126BE">
      <w:pPr>
        <w:pStyle w:val="HTML"/>
        <w:jc w:val="center"/>
        <w:rPr>
          <w:rFonts w:ascii="Times New Roman" w:hAnsi="Times New Roman" w:cs="Times New Roman"/>
          <w:b/>
          <w:sz w:val="24"/>
          <w:szCs w:val="24"/>
        </w:rPr>
      </w:pPr>
      <w:r w:rsidRPr="00906080">
        <w:rPr>
          <w:rFonts w:ascii="Times New Roman" w:hAnsi="Times New Roman" w:cs="Times New Roman"/>
          <w:b/>
          <w:sz w:val="24"/>
          <w:szCs w:val="24"/>
        </w:rPr>
        <w:t>9</w:t>
      </w:r>
      <w:r w:rsidR="00A126BE" w:rsidRPr="00906080">
        <w:rPr>
          <w:rFonts w:ascii="Times New Roman" w:hAnsi="Times New Roman" w:cs="Times New Roman"/>
          <w:b/>
          <w:sz w:val="24"/>
          <w:szCs w:val="24"/>
        </w:rPr>
        <w:t>. Адреса, реквизиты и подписи Сторон</w:t>
      </w:r>
    </w:p>
    <w:tbl>
      <w:tblPr>
        <w:tblW w:w="9923" w:type="dxa"/>
        <w:tblInd w:w="-142" w:type="dxa"/>
        <w:tblLayout w:type="fixed"/>
        <w:tblLook w:val="0000" w:firstRow="0" w:lastRow="0" w:firstColumn="0" w:lastColumn="0" w:noHBand="0" w:noVBand="0"/>
      </w:tblPr>
      <w:tblGrid>
        <w:gridCol w:w="5103"/>
        <w:gridCol w:w="4820"/>
      </w:tblGrid>
      <w:tr w:rsidR="00641CDB" w:rsidRPr="00A6781C" w14:paraId="271AFA1F" w14:textId="77777777" w:rsidTr="00A6781C">
        <w:trPr>
          <w:trHeight w:val="135"/>
        </w:trPr>
        <w:tc>
          <w:tcPr>
            <w:tcW w:w="5103" w:type="dxa"/>
            <w:shd w:val="clear" w:color="auto" w:fill="auto"/>
          </w:tcPr>
          <w:p w14:paraId="6B42EC2B" w14:textId="009A8BA4" w:rsidR="00641CDB" w:rsidRPr="00A6781C" w:rsidRDefault="00641CDB" w:rsidP="00BE169D">
            <w:pPr>
              <w:widowControl w:val="0"/>
              <w:spacing w:after="0" w:line="240" w:lineRule="auto"/>
              <w:rPr>
                <w:rFonts w:ascii="Times New Roman" w:hAnsi="Times New Roman"/>
                <w:b/>
                <w:bCs/>
                <w:sz w:val="24"/>
                <w:szCs w:val="24"/>
              </w:rPr>
            </w:pPr>
            <w:r w:rsidRPr="00A6781C">
              <w:rPr>
                <w:rFonts w:ascii="Times New Roman" w:eastAsia="Calibri" w:hAnsi="Times New Roman"/>
                <w:b/>
                <w:sz w:val="24"/>
                <w:szCs w:val="24"/>
              </w:rPr>
              <w:t>Заказчик:</w:t>
            </w:r>
          </w:p>
          <w:p w14:paraId="132EE588"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Некоммерческая организация</w:t>
            </w:r>
          </w:p>
          <w:p w14:paraId="09284D3B"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«Пермский фонд развития предпринимательства»</w:t>
            </w:r>
          </w:p>
          <w:p w14:paraId="6A277419" w14:textId="77777777" w:rsidR="00641CDB" w:rsidRPr="00A6781C" w:rsidRDefault="00641CDB" w:rsidP="00200274">
            <w:pPr>
              <w:spacing w:after="0" w:line="240" w:lineRule="auto"/>
              <w:rPr>
                <w:rFonts w:ascii="Times New Roman" w:hAnsi="Times New Roman"/>
                <w:b/>
                <w:bCs/>
                <w:sz w:val="24"/>
                <w:szCs w:val="24"/>
              </w:rPr>
            </w:pPr>
            <w:r w:rsidRPr="00A6781C">
              <w:rPr>
                <w:rFonts w:ascii="Times New Roman" w:hAnsi="Times New Roman"/>
                <w:b/>
                <w:bCs/>
                <w:sz w:val="24"/>
                <w:szCs w:val="24"/>
              </w:rPr>
              <w:t xml:space="preserve"> </w:t>
            </w:r>
            <w:r w:rsidRPr="00A6781C">
              <w:rPr>
                <w:rFonts w:ascii="Times New Roman" w:hAnsi="Times New Roman"/>
                <w:b/>
                <w:bCs/>
                <w:color w:val="000000"/>
                <w:sz w:val="24"/>
                <w:szCs w:val="24"/>
              </w:rPr>
              <w:t>(НО «ПФРП»)</w:t>
            </w:r>
            <w:r w:rsidRPr="00A6781C">
              <w:rPr>
                <w:rFonts w:ascii="Times New Roman" w:hAnsi="Times New Roman"/>
                <w:sz w:val="24"/>
                <w:szCs w:val="24"/>
              </w:rPr>
              <w:t>,</w:t>
            </w:r>
          </w:p>
          <w:p w14:paraId="069DCE9C" w14:textId="73EEA066" w:rsidR="00641CDB" w:rsidRPr="00A6781C" w:rsidRDefault="00641CDB" w:rsidP="00200274">
            <w:pPr>
              <w:spacing w:after="0" w:line="240" w:lineRule="auto"/>
              <w:rPr>
                <w:rFonts w:ascii="Times New Roman" w:hAnsi="Times New Roman"/>
                <w:sz w:val="24"/>
                <w:szCs w:val="24"/>
              </w:rPr>
            </w:pPr>
            <w:r w:rsidRPr="00A6781C">
              <w:rPr>
                <w:rFonts w:ascii="Times New Roman" w:hAnsi="Times New Roman"/>
                <w:sz w:val="24"/>
                <w:szCs w:val="24"/>
              </w:rPr>
              <w:t>Юридический/фактический адрес:</w:t>
            </w:r>
            <w:r w:rsidR="004B5EB4" w:rsidRPr="00A6781C">
              <w:rPr>
                <w:rFonts w:ascii="Times New Roman" w:hAnsi="Times New Roman"/>
                <w:sz w:val="24"/>
                <w:szCs w:val="24"/>
              </w:rPr>
              <w:t xml:space="preserve"> 614096, г. Пермь, ул. Ленина, д. 68 оф. 220</w:t>
            </w:r>
            <w:r w:rsidRPr="00A6781C">
              <w:rPr>
                <w:rFonts w:ascii="Times New Roman" w:hAnsi="Times New Roman"/>
                <w:sz w:val="24"/>
                <w:szCs w:val="24"/>
              </w:rPr>
              <w:t>.</w:t>
            </w:r>
          </w:p>
          <w:p w14:paraId="6F0BDCE2"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ИНН 5902989906</w:t>
            </w:r>
            <w:r w:rsidRPr="00A6781C">
              <w:rPr>
                <w:rFonts w:ascii="Times New Roman" w:hAnsi="Times New Roman"/>
                <w:color w:val="000000"/>
                <w:sz w:val="24"/>
                <w:szCs w:val="24"/>
              </w:rPr>
              <w:br/>
              <w:t>КПП 590201001</w:t>
            </w:r>
            <w:r w:rsidRPr="00A6781C">
              <w:rPr>
                <w:rFonts w:ascii="Times New Roman" w:hAnsi="Times New Roman"/>
                <w:color w:val="000000"/>
                <w:sz w:val="24"/>
                <w:szCs w:val="24"/>
              </w:rPr>
              <w:br/>
              <w:t>ОГРН 1125900002953</w:t>
            </w:r>
          </w:p>
          <w:p w14:paraId="3525BC5E" w14:textId="77777777" w:rsidR="00641CDB" w:rsidRPr="00A6781C" w:rsidRDefault="00641CDB" w:rsidP="00200274">
            <w:pPr>
              <w:spacing w:after="0" w:line="240" w:lineRule="auto"/>
              <w:rPr>
                <w:rFonts w:ascii="Times New Roman" w:hAnsi="Times New Roman"/>
                <w:color w:val="000000"/>
                <w:sz w:val="24"/>
                <w:szCs w:val="24"/>
              </w:rPr>
            </w:pPr>
            <w:r w:rsidRPr="00A6781C">
              <w:rPr>
                <w:rFonts w:ascii="Times New Roman" w:hAnsi="Times New Roman"/>
                <w:color w:val="000000"/>
                <w:sz w:val="24"/>
                <w:szCs w:val="24"/>
              </w:rPr>
              <w:t>Р/с № 40703810749770000383 в Волго-Вятский банк ПАО Сбербанк</w:t>
            </w:r>
            <w:r w:rsidRPr="00A6781C">
              <w:rPr>
                <w:rFonts w:ascii="Times New Roman" w:hAnsi="Times New Roman"/>
                <w:color w:val="000000"/>
                <w:sz w:val="24"/>
                <w:szCs w:val="24"/>
              </w:rPr>
              <w:br/>
              <w:t>БИК 042202603, к/с 30101810900000000603</w:t>
            </w:r>
          </w:p>
          <w:p w14:paraId="5D40DE62" w14:textId="5515434C" w:rsidR="00641CDB" w:rsidRPr="00A6781C" w:rsidRDefault="00641CDB" w:rsidP="00200274">
            <w:pPr>
              <w:spacing w:after="0" w:line="240" w:lineRule="auto"/>
              <w:jc w:val="both"/>
              <w:rPr>
                <w:rFonts w:ascii="Times New Roman" w:eastAsia="Calibri" w:hAnsi="Times New Roman"/>
                <w:sz w:val="24"/>
                <w:szCs w:val="24"/>
                <w:lang w:val="en-US"/>
              </w:rPr>
            </w:pPr>
            <w:r w:rsidRPr="00A6781C">
              <w:rPr>
                <w:rFonts w:ascii="Times New Roman" w:eastAsia="Calibri" w:hAnsi="Times New Roman"/>
                <w:sz w:val="24"/>
                <w:szCs w:val="24"/>
                <w:lang w:val="en-US"/>
              </w:rPr>
              <w:t xml:space="preserve">e-mail: </w:t>
            </w:r>
            <w:hyperlink r:id="rId6" w:history="1">
              <w:r w:rsidRPr="00A6781C">
                <w:rPr>
                  <w:rStyle w:val="a3"/>
                  <w:rFonts w:ascii="Times New Roman" w:eastAsia="Calibri" w:hAnsi="Times New Roman"/>
                  <w:sz w:val="24"/>
                  <w:szCs w:val="24"/>
                  <w:lang w:val="en-US"/>
                </w:rPr>
                <w:t>info@perm-export.ru</w:t>
              </w:r>
            </w:hyperlink>
          </w:p>
          <w:p w14:paraId="48B8EEAE" w14:textId="692AD34C" w:rsidR="00641CDB" w:rsidRPr="00A6781C" w:rsidRDefault="00641CDB" w:rsidP="007B6FBF">
            <w:pPr>
              <w:widowControl w:val="0"/>
              <w:spacing w:after="0" w:line="240" w:lineRule="auto"/>
              <w:jc w:val="both"/>
              <w:rPr>
                <w:rFonts w:ascii="Times New Roman" w:hAnsi="Times New Roman"/>
                <w:sz w:val="24"/>
                <w:szCs w:val="24"/>
              </w:rPr>
            </w:pPr>
            <w:proofErr w:type="gramStart"/>
            <w:r w:rsidRPr="00A6781C">
              <w:rPr>
                <w:rFonts w:ascii="Times New Roman" w:hAnsi="Times New Roman"/>
                <w:sz w:val="24"/>
                <w:szCs w:val="24"/>
              </w:rPr>
              <w:t>тел.(</w:t>
            </w:r>
            <w:proofErr w:type="gramEnd"/>
            <w:r w:rsidRPr="00A6781C">
              <w:rPr>
                <w:rFonts w:ascii="Times New Roman" w:hAnsi="Times New Roman"/>
                <w:sz w:val="24"/>
                <w:szCs w:val="24"/>
              </w:rPr>
              <w:t>342) 208-77-55</w:t>
            </w:r>
          </w:p>
        </w:tc>
        <w:tc>
          <w:tcPr>
            <w:tcW w:w="4820" w:type="dxa"/>
            <w:shd w:val="clear" w:color="auto" w:fill="auto"/>
          </w:tcPr>
          <w:p w14:paraId="52C62D12" w14:textId="253AC5DE" w:rsidR="00641CDB" w:rsidRPr="00A6781C" w:rsidRDefault="00B420DC" w:rsidP="00641CDB">
            <w:pPr>
              <w:contextualSpacing/>
              <w:rPr>
                <w:rFonts w:ascii="Times New Roman" w:eastAsia="Calibri" w:hAnsi="Times New Roman"/>
                <w:i/>
                <w:sz w:val="24"/>
                <w:szCs w:val="24"/>
              </w:rPr>
            </w:pPr>
            <w:r w:rsidRPr="00A6781C">
              <w:rPr>
                <w:rFonts w:ascii="Times New Roman" w:eastAsia="Calibri" w:hAnsi="Times New Roman"/>
                <w:b/>
                <w:sz w:val="24"/>
                <w:szCs w:val="24"/>
              </w:rPr>
              <w:t>Получатель поддержки</w:t>
            </w:r>
            <w:r w:rsidR="00641CDB" w:rsidRPr="00A6781C">
              <w:rPr>
                <w:rFonts w:ascii="Times New Roman" w:eastAsia="Calibri" w:hAnsi="Times New Roman"/>
                <w:b/>
                <w:sz w:val="24"/>
                <w:szCs w:val="24"/>
              </w:rPr>
              <w:t>:</w:t>
            </w:r>
          </w:p>
          <w:p w14:paraId="3BCC490B" w14:textId="6BAFCFDC" w:rsidR="00641CDB" w:rsidRPr="00A6781C" w:rsidRDefault="00641CDB" w:rsidP="00882449">
            <w:pPr>
              <w:widowControl w:val="0"/>
              <w:contextualSpacing/>
              <w:rPr>
                <w:rFonts w:ascii="Times New Roman" w:hAnsi="Times New Roman"/>
                <w:sz w:val="24"/>
                <w:szCs w:val="24"/>
              </w:rPr>
            </w:pPr>
          </w:p>
        </w:tc>
      </w:tr>
      <w:tr w:rsidR="00641CDB" w:rsidRPr="00A6781C" w14:paraId="28E404F5" w14:textId="77777777" w:rsidTr="00A6781C">
        <w:trPr>
          <w:trHeight w:val="559"/>
        </w:trPr>
        <w:tc>
          <w:tcPr>
            <w:tcW w:w="5103" w:type="dxa"/>
            <w:shd w:val="clear" w:color="auto" w:fill="auto"/>
          </w:tcPr>
          <w:p w14:paraId="50FA49E8" w14:textId="0CFC354C"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Директор</w:t>
            </w:r>
          </w:p>
          <w:p w14:paraId="29F5D730" w14:textId="77777777" w:rsidR="00641CDB" w:rsidRPr="00A6781C" w:rsidRDefault="00641CDB" w:rsidP="00BE169D">
            <w:pPr>
              <w:spacing w:after="0" w:line="240" w:lineRule="auto"/>
              <w:rPr>
                <w:rFonts w:ascii="Times New Roman" w:hAnsi="Times New Roman"/>
                <w:sz w:val="24"/>
                <w:szCs w:val="24"/>
              </w:rPr>
            </w:pPr>
          </w:p>
          <w:p w14:paraId="34A1EF61" w14:textId="77777777" w:rsidR="00641CDB" w:rsidRPr="00A6781C" w:rsidRDefault="00641CDB" w:rsidP="00BE169D">
            <w:pPr>
              <w:spacing w:after="0" w:line="240" w:lineRule="auto"/>
              <w:rPr>
                <w:rFonts w:ascii="Times New Roman" w:hAnsi="Times New Roman"/>
                <w:sz w:val="24"/>
                <w:szCs w:val="24"/>
              </w:rPr>
            </w:pPr>
          </w:p>
          <w:p w14:paraId="2CF23089" w14:textId="0E2550DF" w:rsidR="00641CDB" w:rsidRPr="00A6781C" w:rsidRDefault="00641CDB" w:rsidP="00BE169D">
            <w:pPr>
              <w:spacing w:after="0" w:line="240" w:lineRule="auto"/>
              <w:rPr>
                <w:rFonts w:ascii="Times New Roman" w:hAnsi="Times New Roman"/>
                <w:sz w:val="24"/>
                <w:szCs w:val="24"/>
              </w:rPr>
            </w:pPr>
            <w:r w:rsidRPr="00A6781C">
              <w:rPr>
                <w:rFonts w:ascii="Times New Roman" w:hAnsi="Times New Roman"/>
                <w:sz w:val="24"/>
                <w:szCs w:val="24"/>
              </w:rPr>
              <w:t xml:space="preserve">_________________________/Д.В. </w:t>
            </w:r>
            <w:proofErr w:type="spellStart"/>
            <w:r w:rsidRPr="00A6781C">
              <w:rPr>
                <w:rFonts w:ascii="Times New Roman" w:hAnsi="Times New Roman"/>
                <w:sz w:val="24"/>
                <w:szCs w:val="24"/>
              </w:rPr>
              <w:t>Порохин</w:t>
            </w:r>
            <w:proofErr w:type="spellEnd"/>
            <w:r w:rsidRPr="00A6781C">
              <w:rPr>
                <w:rFonts w:ascii="Times New Roman" w:hAnsi="Times New Roman"/>
                <w:sz w:val="24"/>
                <w:szCs w:val="24"/>
              </w:rPr>
              <w:t>/</w:t>
            </w:r>
          </w:p>
          <w:p w14:paraId="623CB6C8" w14:textId="77777777"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hAnsi="Times New Roman"/>
                <w:sz w:val="24"/>
                <w:szCs w:val="24"/>
              </w:rPr>
              <w:t>М.П.</w:t>
            </w:r>
          </w:p>
        </w:tc>
        <w:tc>
          <w:tcPr>
            <w:tcW w:w="4820" w:type="dxa"/>
            <w:shd w:val="clear" w:color="auto" w:fill="auto"/>
          </w:tcPr>
          <w:p w14:paraId="055CE763" w14:textId="23539708" w:rsidR="00641CDB" w:rsidRDefault="00641CDB" w:rsidP="00641CDB">
            <w:pPr>
              <w:widowControl w:val="0"/>
              <w:spacing w:line="360" w:lineRule="auto"/>
              <w:contextualSpacing/>
              <w:rPr>
                <w:rFonts w:ascii="Times New Roman" w:eastAsia="Calibri" w:hAnsi="Times New Roman"/>
                <w:sz w:val="24"/>
                <w:szCs w:val="24"/>
              </w:rPr>
            </w:pPr>
          </w:p>
          <w:p w14:paraId="58D5D576" w14:textId="77777777" w:rsidR="00882449" w:rsidRPr="00A6781C" w:rsidRDefault="00882449" w:rsidP="00641CDB">
            <w:pPr>
              <w:widowControl w:val="0"/>
              <w:spacing w:line="360" w:lineRule="auto"/>
              <w:contextualSpacing/>
              <w:rPr>
                <w:rFonts w:ascii="Times New Roman" w:eastAsia="Calibri" w:hAnsi="Times New Roman"/>
                <w:sz w:val="24"/>
                <w:szCs w:val="24"/>
              </w:rPr>
            </w:pPr>
          </w:p>
          <w:p w14:paraId="426A9F7E" w14:textId="79CF5DEF" w:rsidR="00641CDB" w:rsidRPr="00A6781C" w:rsidRDefault="00641CDB" w:rsidP="00641CDB">
            <w:pPr>
              <w:widowControl w:val="0"/>
              <w:spacing w:after="0" w:line="360" w:lineRule="auto"/>
              <w:rPr>
                <w:rFonts w:ascii="Times New Roman" w:eastAsia="Calibri" w:hAnsi="Times New Roman"/>
                <w:sz w:val="24"/>
                <w:szCs w:val="24"/>
              </w:rPr>
            </w:pPr>
            <w:r w:rsidRPr="00A6781C">
              <w:rPr>
                <w:rFonts w:ascii="Times New Roman" w:eastAsia="Calibri" w:hAnsi="Times New Roman"/>
                <w:sz w:val="24"/>
                <w:szCs w:val="24"/>
              </w:rPr>
              <w:t xml:space="preserve">________________________/ </w:t>
            </w:r>
            <w:r w:rsidR="00882449">
              <w:rPr>
                <w:rFonts w:ascii="Times New Roman" w:eastAsia="Calibri" w:hAnsi="Times New Roman"/>
                <w:sz w:val="24"/>
                <w:szCs w:val="24"/>
              </w:rPr>
              <w:t>__________</w:t>
            </w:r>
            <w:r w:rsidRPr="00A6781C">
              <w:rPr>
                <w:rFonts w:ascii="Times New Roman" w:eastAsia="Calibri" w:hAnsi="Times New Roman"/>
                <w:sz w:val="24"/>
                <w:szCs w:val="24"/>
              </w:rPr>
              <w:t xml:space="preserve">/ </w:t>
            </w:r>
          </w:p>
          <w:p w14:paraId="3BFB0B0F" w14:textId="0F75739A" w:rsidR="00641CDB" w:rsidRPr="00A6781C" w:rsidRDefault="00641CDB" w:rsidP="00BE169D">
            <w:pPr>
              <w:widowControl w:val="0"/>
              <w:spacing w:after="0" w:line="240" w:lineRule="auto"/>
              <w:rPr>
                <w:rFonts w:ascii="Times New Roman" w:hAnsi="Times New Roman"/>
                <w:sz w:val="24"/>
                <w:szCs w:val="24"/>
              </w:rPr>
            </w:pPr>
            <w:r w:rsidRPr="00A6781C">
              <w:rPr>
                <w:rFonts w:ascii="Times New Roman" w:eastAsia="Calibri" w:hAnsi="Times New Roman"/>
                <w:sz w:val="24"/>
                <w:szCs w:val="24"/>
              </w:rPr>
              <w:t>М.П.</w:t>
            </w:r>
          </w:p>
        </w:tc>
      </w:tr>
      <w:tr w:rsidR="00A126BE" w:rsidRPr="00A6781C" w14:paraId="22DBBE48" w14:textId="77777777" w:rsidTr="00A6781C">
        <w:trPr>
          <w:trHeight w:val="786"/>
        </w:trPr>
        <w:tc>
          <w:tcPr>
            <w:tcW w:w="9923" w:type="dxa"/>
            <w:gridSpan w:val="2"/>
            <w:shd w:val="clear" w:color="auto" w:fill="auto"/>
          </w:tcPr>
          <w:p w14:paraId="4E9F01EC" w14:textId="165E82A3" w:rsidR="00A126BE" w:rsidRPr="00A6781C" w:rsidRDefault="00A126BE" w:rsidP="00BE169D">
            <w:pPr>
              <w:spacing w:after="0" w:line="240" w:lineRule="auto"/>
              <w:contextualSpacing/>
              <w:rPr>
                <w:rFonts w:ascii="Times New Roman" w:hAnsi="Times New Roman"/>
                <w:b/>
                <w:sz w:val="24"/>
                <w:szCs w:val="24"/>
              </w:rPr>
            </w:pPr>
            <w:r w:rsidRPr="00A6781C">
              <w:rPr>
                <w:rFonts w:ascii="Times New Roman" w:hAnsi="Times New Roman"/>
                <w:b/>
                <w:sz w:val="24"/>
                <w:szCs w:val="24"/>
              </w:rPr>
              <w:t xml:space="preserve">Исполнитель: </w:t>
            </w:r>
          </w:p>
          <w:p w14:paraId="13488BFD" w14:textId="77777777" w:rsidR="00882449" w:rsidRDefault="00882449" w:rsidP="003F5A2A">
            <w:pPr>
              <w:spacing w:after="0" w:line="240" w:lineRule="auto"/>
              <w:contextualSpacing/>
              <w:rPr>
                <w:rFonts w:ascii="Times New Roman" w:hAnsi="Times New Roman"/>
                <w:b/>
                <w:bCs/>
                <w:sz w:val="24"/>
                <w:szCs w:val="24"/>
              </w:rPr>
            </w:pPr>
          </w:p>
          <w:p w14:paraId="686387FF" w14:textId="77777777" w:rsidR="00882449" w:rsidRDefault="00882449" w:rsidP="003F5A2A">
            <w:pPr>
              <w:spacing w:after="0" w:line="240" w:lineRule="auto"/>
              <w:contextualSpacing/>
              <w:rPr>
                <w:rFonts w:ascii="Times New Roman" w:hAnsi="Times New Roman"/>
                <w:b/>
                <w:bCs/>
                <w:sz w:val="24"/>
                <w:szCs w:val="24"/>
              </w:rPr>
            </w:pPr>
          </w:p>
          <w:p w14:paraId="3CB353C9" w14:textId="77777777" w:rsidR="00882449" w:rsidRDefault="00882449" w:rsidP="003F5A2A">
            <w:pPr>
              <w:spacing w:after="0" w:line="240" w:lineRule="auto"/>
              <w:contextualSpacing/>
              <w:rPr>
                <w:rFonts w:ascii="Times New Roman" w:hAnsi="Times New Roman"/>
                <w:b/>
                <w:bCs/>
                <w:sz w:val="24"/>
                <w:szCs w:val="24"/>
              </w:rPr>
            </w:pPr>
          </w:p>
          <w:p w14:paraId="62FEB19C" w14:textId="46A207BB" w:rsidR="003F5A2A" w:rsidRPr="00A6781C" w:rsidRDefault="003F5A2A" w:rsidP="003F5A2A">
            <w:pPr>
              <w:spacing w:after="0" w:line="240" w:lineRule="auto"/>
              <w:contextualSpacing/>
              <w:rPr>
                <w:rFonts w:ascii="Times New Roman" w:hAnsi="Times New Roman"/>
                <w:sz w:val="24"/>
                <w:szCs w:val="24"/>
              </w:rPr>
            </w:pPr>
            <w:r w:rsidRPr="00A6781C">
              <w:rPr>
                <w:rFonts w:ascii="Times New Roman" w:hAnsi="Times New Roman"/>
                <w:sz w:val="24"/>
                <w:szCs w:val="24"/>
              </w:rPr>
              <w:t>________________________ /</w:t>
            </w:r>
            <w:r w:rsidR="00882449" w:rsidRPr="00882449">
              <w:rPr>
                <w:rFonts w:ascii="Times New Roman" w:hAnsi="Times New Roman"/>
                <w:sz w:val="24"/>
                <w:szCs w:val="24"/>
              </w:rPr>
              <w:t xml:space="preserve">__________/ </w:t>
            </w:r>
          </w:p>
          <w:p w14:paraId="376FF497" w14:textId="77777777" w:rsidR="00A126BE" w:rsidRPr="00A6781C" w:rsidRDefault="003F5A2A" w:rsidP="003F5A2A">
            <w:pPr>
              <w:widowControl w:val="0"/>
              <w:snapToGrid w:val="0"/>
              <w:spacing w:after="0" w:line="240" w:lineRule="auto"/>
              <w:rPr>
                <w:rFonts w:ascii="Times New Roman" w:eastAsia="Calibri" w:hAnsi="Times New Roman"/>
                <w:sz w:val="24"/>
                <w:szCs w:val="24"/>
              </w:rPr>
            </w:pPr>
            <w:r w:rsidRPr="00A6781C">
              <w:rPr>
                <w:rFonts w:ascii="Times New Roman" w:eastAsia="Calibri" w:hAnsi="Times New Roman"/>
                <w:sz w:val="24"/>
                <w:szCs w:val="24"/>
              </w:rPr>
              <w:lastRenderedPageBreak/>
              <w:t>М.П.</w:t>
            </w:r>
          </w:p>
          <w:p w14:paraId="13F46BE4" w14:textId="248C5A46" w:rsidR="004B5EB4" w:rsidRPr="00A6781C" w:rsidRDefault="004B5EB4" w:rsidP="003F5A2A">
            <w:pPr>
              <w:widowControl w:val="0"/>
              <w:snapToGrid w:val="0"/>
              <w:spacing w:after="0" w:line="240" w:lineRule="auto"/>
              <w:rPr>
                <w:rFonts w:ascii="Times New Roman" w:eastAsia="Calibri" w:hAnsi="Times New Roman"/>
                <w:sz w:val="24"/>
                <w:szCs w:val="24"/>
              </w:rPr>
            </w:pPr>
          </w:p>
        </w:tc>
      </w:tr>
    </w:tbl>
    <w:p w14:paraId="251D4BD6" w14:textId="77777777" w:rsidR="00613517" w:rsidRPr="00906080" w:rsidRDefault="00613517" w:rsidP="004C5AEA">
      <w:pPr>
        <w:spacing w:after="0" w:line="240" w:lineRule="auto"/>
        <w:rPr>
          <w:rFonts w:ascii="Times New Roman" w:hAnsi="Times New Roman"/>
          <w:sz w:val="24"/>
          <w:szCs w:val="24"/>
        </w:rPr>
      </w:pPr>
    </w:p>
    <w:p w14:paraId="1EA0C1CD" w14:textId="24EB1275" w:rsidR="006C3B67" w:rsidRDefault="00222391" w:rsidP="00882449">
      <w:pPr>
        <w:spacing w:after="0" w:line="240" w:lineRule="auto"/>
        <w:jc w:val="right"/>
        <w:rPr>
          <w:rFonts w:ascii="Times New Roman" w:hAnsi="Times New Roman"/>
          <w:sz w:val="24"/>
          <w:szCs w:val="24"/>
        </w:rPr>
      </w:pPr>
      <w:r w:rsidRPr="00906080">
        <w:rPr>
          <w:rFonts w:ascii="Times New Roman" w:hAnsi="Times New Roman"/>
          <w:sz w:val="24"/>
          <w:szCs w:val="24"/>
        </w:rPr>
        <w:t xml:space="preserve">   </w:t>
      </w:r>
    </w:p>
    <w:p w14:paraId="4BC4626F" w14:textId="07DC0461" w:rsidR="007B6FBF" w:rsidRPr="00906080" w:rsidRDefault="007B6FBF" w:rsidP="007B6FBF">
      <w:pPr>
        <w:spacing w:after="0" w:line="240" w:lineRule="auto"/>
        <w:jc w:val="right"/>
        <w:rPr>
          <w:rFonts w:ascii="Times New Roman" w:hAnsi="Times New Roman"/>
          <w:sz w:val="24"/>
          <w:szCs w:val="24"/>
        </w:rPr>
      </w:pPr>
      <w:r w:rsidRPr="00906080">
        <w:rPr>
          <w:rFonts w:ascii="Times New Roman" w:hAnsi="Times New Roman"/>
          <w:sz w:val="24"/>
          <w:szCs w:val="24"/>
        </w:rPr>
        <w:t xml:space="preserve">Приложение </w:t>
      </w:r>
      <w:r w:rsidR="004E1EBB" w:rsidRPr="00906080">
        <w:rPr>
          <w:rFonts w:ascii="Times New Roman" w:hAnsi="Times New Roman"/>
          <w:sz w:val="24"/>
          <w:szCs w:val="24"/>
        </w:rPr>
        <w:t xml:space="preserve">№ </w:t>
      </w:r>
      <w:r w:rsidRPr="00906080">
        <w:rPr>
          <w:rFonts w:ascii="Times New Roman" w:hAnsi="Times New Roman"/>
          <w:sz w:val="24"/>
          <w:szCs w:val="24"/>
        </w:rPr>
        <w:t xml:space="preserve">1 </w:t>
      </w:r>
    </w:p>
    <w:p w14:paraId="38A8045C" w14:textId="18C7E9FF" w:rsidR="000A3D9C" w:rsidRPr="00906080" w:rsidRDefault="000A3D9C" w:rsidP="000A3D9C">
      <w:pPr>
        <w:spacing w:after="0" w:line="240" w:lineRule="auto"/>
        <w:jc w:val="right"/>
        <w:rPr>
          <w:rFonts w:ascii="Times New Roman" w:hAnsi="Times New Roman"/>
          <w:sz w:val="24"/>
          <w:szCs w:val="24"/>
        </w:rPr>
      </w:pPr>
      <w:r w:rsidRPr="00906080">
        <w:rPr>
          <w:rFonts w:ascii="Times New Roman" w:hAnsi="Times New Roman"/>
          <w:sz w:val="24"/>
          <w:szCs w:val="24"/>
        </w:rPr>
        <w:t xml:space="preserve">к Договору № </w:t>
      </w:r>
      <w:r w:rsidR="00882449">
        <w:rPr>
          <w:rFonts w:ascii="Times New Roman" w:hAnsi="Times New Roman"/>
          <w:sz w:val="24"/>
          <w:szCs w:val="24"/>
        </w:rPr>
        <w:t>_____</w:t>
      </w:r>
      <w:r w:rsidR="00AD6D6F">
        <w:rPr>
          <w:rFonts w:ascii="Times New Roman" w:hAnsi="Times New Roman"/>
          <w:sz w:val="24"/>
          <w:szCs w:val="24"/>
        </w:rPr>
        <w:t xml:space="preserve"> </w:t>
      </w:r>
      <w:r w:rsidR="00AF3348" w:rsidRPr="00906080">
        <w:rPr>
          <w:rFonts w:ascii="Times New Roman" w:hAnsi="Times New Roman"/>
          <w:sz w:val="24"/>
          <w:szCs w:val="24"/>
        </w:rPr>
        <w:t>от «</w:t>
      </w:r>
      <w:r w:rsidR="00882449">
        <w:rPr>
          <w:rFonts w:ascii="Times New Roman" w:hAnsi="Times New Roman"/>
          <w:sz w:val="24"/>
          <w:szCs w:val="24"/>
        </w:rPr>
        <w:t>____</w:t>
      </w:r>
      <w:r w:rsidRPr="00906080">
        <w:rPr>
          <w:rFonts w:ascii="Times New Roman" w:hAnsi="Times New Roman"/>
          <w:sz w:val="24"/>
          <w:szCs w:val="24"/>
        </w:rPr>
        <w:t xml:space="preserve">» </w:t>
      </w:r>
      <w:r w:rsidR="00882449">
        <w:rPr>
          <w:rFonts w:ascii="Times New Roman" w:hAnsi="Times New Roman"/>
          <w:sz w:val="24"/>
          <w:szCs w:val="24"/>
        </w:rPr>
        <w:t>________</w:t>
      </w:r>
      <w:r w:rsidR="00AD6D6F">
        <w:rPr>
          <w:rFonts w:ascii="Times New Roman" w:hAnsi="Times New Roman"/>
          <w:sz w:val="24"/>
          <w:szCs w:val="24"/>
        </w:rPr>
        <w:t xml:space="preserve"> </w:t>
      </w:r>
      <w:r w:rsidR="008B1B34" w:rsidRPr="00906080">
        <w:rPr>
          <w:rFonts w:ascii="Times New Roman" w:hAnsi="Times New Roman"/>
          <w:sz w:val="24"/>
          <w:szCs w:val="24"/>
        </w:rPr>
        <w:t>2021</w:t>
      </w:r>
      <w:r w:rsidRPr="00906080">
        <w:rPr>
          <w:rFonts w:ascii="Times New Roman" w:hAnsi="Times New Roman"/>
          <w:sz w:val="24"/>
          <w:szCs w:val="24"/>
        </w:rPr>
        <w:t xml:space="preserve"> г.</w:t>
      </w:r>
    </w:p>
    <w:p w14:paraId="6F3439CD" w14:textId="77777777" w:rsidR="00AE46FB" w:rsidRPr="00906080" w:rsidRDefault="00AE46FB" w:rsidP="008B1B34">
      <w:pPr>
        <w:spacing w:after="0" w:line="240" w:lineRule="auto"/>
        <w:rPr>
          <w:rFonts w:ascii="Times New Roman" w:hAnsi="Times New Roman"/>
          <w:sz w:val="24"/>
          <w:szCs w:val="24"/>
        </w:rPr>
      </w:pPr>
    </w:p>
    <w:p w14:paraId="094F7DC4" w14:textId="3E25CF6E" w:rsidR="00F73EE3" w:rsidRDefault="00F73EE3" w:rsidP="002E7FF2">
      <w:pPr>
        <w:snapToGrid w:val="0"/>
        <w:spacing w:after="0" w:line="240" w:lineRule="auto"/>
        <w:jc w:val="center"/>
        <w:rPr>
          <w:rFonts w:ascii="Times New Roman" w:hAnsi="Times New Roman"/>
          <w:b/>
        </w:rPr>
      </w:pPr>
      <w:r w:rsidRPr="00FB2A93">
        <w:rPr>
          <w:rFonts w:ascii="Times New Roman" w:hAnsi="Times New Roman"/>
          <w:b/>
        </w:rPr>
        <w:t>ТЕХНИЧЕСКОЕ ЗАДАНИЕ</w:t>
      </w:r>
    </w:p>
    <w:p w14:paraId="4B938F78" w14:textId="114229A3" w:rsidR="00882449" w:rsidRDefault="00882449" w:rsidP="002E7FF2">
      <w:pPr>
        <w:snapToGrid w:val="0"/>
        <w:spacing w:after="0" w:line="240" w:lineRule="auto"/>
        <w:jc w:val="center"/>
        <w:rPr>
          <w:rFonts w:ascii="Times New Roman" w:hAnsi="Times New Roman"/>
          <w:b/>
        </w:rPr>
      </w:pPr>
    </w:p>
    <w:tbl>
      <w:tblPr>
        <w:tblStyle w:val="1"/>
        <w:tblW w:w="10478" w:type="dxa"/>
        <w:tblLayout w:type="fixed"/>
        <w:tblLook w:val="04A0" w:firstRow="1" w:lastRow="0" w:firstColumn="1" w:lastColumn="0" w:noHBand="0" w:noVBand="1"/>
      </w:tblPr>
      <w:tblGrid>
        <w:gridCol w:w="675"/>
        <w:gridCol w:w="2864"/>
        <w:gridCol w:w="6939"/>
      </w:tblGrid>
      <w:tr w:rsidR="00E4355B" w:rsidRPr="00FB2A93" w14:paraId="3A9570D1" w14:textId="77777777" w:rsidTr="00C32886">
        <w:trPr>
          <w:trHeight w:val="459"/>
        </w:trPr>
        <w:tc>
          <w:tcPr>
            <w:tcW w:w="675" w:type="dxa"/>
            <w:vAlign w:val="center"/>
          </w:tcPr>
          <w:p w14:paraId="06668D4C" w14:textId="77777777" w:rsidR="00E4355B" w:rsidRPr="00FB2A93" w:rsidRDefault="00E4355B" w:rsidP="00C32886">
            <w:pPr>
              <w:jc w:val="center"/>
              <w:rPr>
                <w:rFonts w:ascii="Times New Roman" w:eastAsiaTheme="minorHAnsi" w:hAnsi="Times New Roman"/>
                <w:lang w:eastAsia="en-US"/>
              </w:rPr>
            </w:pPr>
            <w:r w:rsidRPr="00FB2A93">
              <w:rPr>
                <w:rFonts w:ascii="Times New Roman" w:eastAsiaTheme="minorHAnsi" w:hAnsi="Times New Roman"/>
                <w:lang w:eastAsia="en-US"/>
              </w:rPr>
              <w:t>№ п/п</w:t>
            </w:r>
          </w:p>
        </w:tc>
        <w:tc>
          <w:tcPr>
            <w:tcW w:w="2864" w:type="dxa"/>
            <w:vAlign w:val="center"/>
          </w:tcPr>
          <w:p w14:paraId="27474B84" w14:textId="77777777" w:rsidR="00E4355B" w:rsidRPr="000F42F9" w:rsidRDefault="00E4355B" w:rsidP="00C32886">
            <w:pPr>
              <w:jc w:val="center"/>
              <w:rPr>
                <w:rFonts w:ascii="Times New Roman" w:eastAsiaTheme="minorHAnsi" w:hAnsi="Times New Roman"/>
                <w:b/>
                <w:sz w:val="22"/>
                <w:szCs w:val="22"/>
                <w:lang w:eastAsia="en-US"/>
              </w:rPr>
            </w:pPr>
            <w:r w:rsidRPr="000F42F9">
              <w:rPr>
                <w:rFonts w:ascii="Times New Roman" w:eastAsiaTheme="minorHAnsi" w:hAnsi="Times New Roman"/>
                <w:b/>
                <w:sz w:val="22"/>
                <w:szCs w:val="22"/>
                <w:lang w:eastAsia="en-US"/>
              </w:rPr>
              <w:t>Наименование</w:t>
            </w:r>
          </w:p>
        </w:tc>
        <w:tc>
          <w:tcPr>
            <w:tcW w:w="6939" w:type="dxa"/>
            <w:vAlign w:val="center"/>
          </w:tcPr>
          <w:p w14:paraId="7528D58D" w14:textId="77777777" w:rsidR="00E4355B" w:rsidRPr="000F42F9" w:rsidRDefault="00E4355B" w:rsidP="00C32886">
            <w:pPr>
              <w:jc w:val="center"/>
              <w:rPr>
                <w:rFonts w:ascii="Times New Roman" w:eastAsiaTheme="minorHAnsi" w:hAnsi="Times New Roman"/>
                <w:b/>
                <w:sz w:val="22"/>
                <w:szCs w:val="22"/>
                <w:lang w:eastAsia="en-US"/>
              </w:rPr>
            </w:pPr>
            <w:r w:rsidRPr="000F42F9">
              <w:rPr>
                <w:rFonts w:ascii="Times New Roman" w:eastAsiaTheme="minorHAnsi" w:hAnsi="Times New Roman"/>
                <w:b/>
                <w:sz w:val="22"/>
                <w:szCs w:val="22"/>
                <w:lang w:eastAsia="en-US"/>
              </w:rPr>
              <w:t>Содержание</w:t>
            </w:r>
            <w:r w:rsidRPr="000F42F9">
              <w:rPr>
                <w:rFonts w:ascii="Times New Roman" w:eastAsia="Calibri" w:hAnsi="Times New Roman"/>
                <w:sz w:val="22"/>
                <w:szCs w:val="22"/>
                <w:lang w:eastAsia="en-US"/>
              </w:rPr>
              <w:t xml:space="preserve"> </w:t>
            </w:r>
            <w:r w:rsidRPr="000F42F9">
              <w:rPr>
                <w:rFonts w:ascii="Times New Roman" w:eastAsiaTheme="minorHAnsi" w:hAnsi="Times New Roman"/>
                <w:b/>
                <w:sz w:val="22"/>
                <w:szCs w:val="22"/>
                <w:lang w:eastAsia="en-US"/>
              </w:rPr>
              <w:t>услуг</w:t>
            </w:r>
          </w:p>
        </w:tc>
      </w:tr>
      <w:tr w:rsidR="00E4355B" w:rsidRPr="00C515BA" w14:paraId="05FA200A" w14:textId="77777777" w:rsidTr="00C32886">
        <w:tc>
          <w:tcPr>
            <w:tcW w:w="675" w:type="dxa"/>
            <w:vAlign w:val="center"/>
          </w:tcPr>
          <w:p w14:paraId="1215DFAA" w14:textId="77777777" w:rsidR="00E4355B" w:rsidRPr="00FB2A93" w:rsidRDefault="00E4355B" w:rsidP="00C32886">
            <w:pPr>
              <w:jc w:val="center"/>
              <w:rPr>
                <w:rFonts w:ascii="Times New Roman" w:eastAsiaTheme="minorHAnsi" w:hAnsi="Times New Roman"/>
                <w:lang w:eastAsia="en-US"/>
              </w:rPr>
            </w:pPr>
          </w:p>
          <w:p w14:paraId="6C323926" w14:textId="77777777" w:rsidR="00E4355B" w:rsidRPr="00FB2A93" w:rsidRDefault="00E4355B" w:rsidP="00C32886">
            <w:pPr>
              <w:jc w:val="center"/>
              <w:rPr>
                <w:rFonts w:ascii="Times New Roman" w:eastAsiaTheme="minorHAnsi" w:hAnsi="Times New Roman"/>
                <w:lang w:eastAsia="en-US"/>
              </w:rPr>
            </w:pPr>
            <w:r w:rsidRPr="00FB2A93">
              <w:rPr>
                <w:rFonts w:ascii="Times New Roman" w:eastAsiaTheme="minorHAnsi" w:hAnsi="Times New Roman"/>
                <w:lang w:eastAsia="en-US"/>
              </w:rPr>
              <w:t>1</w:t>
            </w:r>
          </w:p>
        </w:tc>
        <w:tc>
          <w:tcPr>
            <w:tcW w:w="2864" w:type="dxa"/>
            <w:vAlign w:val="center"/>
          </w:tcPr>
          <w:p w14:paraId="5DC75014" w14:textId="77777777" w:rsidR="00E4355B" w:rsidRPr="00FB2A93" w:rsidRDefault="00E4355B" w:rsidP="00C32886">
            <w:pPr>
              <w:jc w:val="center"/>
              <w:rPr>
                <w:rFonts w:ascii="Times New Roman" w:eastAsia="Calibri" w:hAnsi="Times New Roman"/>
                <w:b/>
                <w:sz w:val="24"/>
                <w:lang w:eastAsia="en-US"/>
              </w:rPr>
            </w:pPr>
            <w:r w:rsidRPr="00FB2A93">
              <w:rPr>
                <w:rFonts w:ascii="Times New Roman" w:eastAsia="Calibri" w:hAnsi="Times New Roman"/>
                <w:b/>
                <w:sz w:val="24"/>
                <w:lang w:eastAsia="en-US"/>
              </w:rPr>
              <w:t xml:space="preserve">Наименование продукции СМСП, </w:t>
            </w:r>
            <w:r>
              <w:rPr>
                <w:rFonts w:ascii="Times New Roman" w:eastAsia="Calibri" w:hAnsi="Times New Roman"/>
                <w:b/>
                <w:sz w:val="24"/>
                <w:lang w:eastAsia="en-US"/>
              </w:rPr>
              <w:t>(П</w:t>
            </w:r>
            <w:r w:rsidRPr="00FB2A93">
              <w:rPr>
                <w:rFonts w:ascii="Times New Roman" w:eastAsia="Calibri" w:hAnsi="Times New Roman"/>
                <w:b/>
                <w:sz w:val="24"/>
                <w:lang w:eastAsia="en-US"/>
              </w:rPr>
              <w:t>олучателя поддержки</w:t>
            </w:r>
            <w:r>
              <w:rPr>
                <w:rFonts w:ascii="Times New Roman" w:eastAsia="Calibri" w:hAnsi="Times New Roman"/>
                <w:b/>
                <w:sz w:val="24"/>
                <w:lang w:eastAsia="en-US"/>
              </w:rPr>
              <w:t>)</w:t>
            </w:r>
            <w:r w:rsidRPr="00FB2A93">
              <w:rPr>
                <w:rFonts w:ascii="Times New Roman" w:eastAsia="Calibri" w:hAnsi="Times New Roman"/>
                <w:b/>
                <w:sz w:val="24"/>
                <w:lang w:eastAsia="en-US"/>
              </w:rPr>
              <w:t>, для сертификации</w:t>
            </w:r>
          </w:p>
          <w:p w14:paraId="4257F10C" w14:textId="77777777" w:rsidR="00E4355B" w:rsidRPr="00FB2A93" w:rsidRDefault="00E4355B" w:rsidP="00C32886">
            <w:pPr>
              <w:jc w:val="center"/>
              <w:rPr>
                <w:rFonts w:ascii="Times New Roman" w:eastAsiaTheme="minorHAnsi" w:hAnsi="Times New Roman"/>
                <w:b/>
                <w:lang w:eastAsia="en-US"/>
              </w:rPr>
            </w:pPr>
          </w:p>
        </w:tc>
        <w:tc>
          <w:tcPr>
            <w:tcW w:w="6939" w:type="dxa"/>
            <w:shd w:val="clear" w:color="auto" w:fill="auto"/>
            <w:vAlign w:val="center"/>
          </w:tcPr>
          <w:p w14:paraId="42C734C6" w14:textId="77777777" w:rsidR="00E4355B" w:rsidRPr="00830502" w:rsidRDefault="00E4355B" w:rsidP="00C32886">
            <w:pPr>
              <w:rPr>
                <w:rFonts w:ascii="Times New Roman" w:eastAsia="Calibri" w:hAnsi="Times New Roman"/>
                <w:color w:val="000000" w:themeColor="text1"/>
                <w:sz w:val="24"/>
                <w:lang w:eastAsia="en-US"/>
              </w:rPr>
            </w:pPr>
            <w:r w:rsidRPr="00830502">
              <w:rPr>
                <w:rFonts w:ascii="Times New Roman" w:eastAsia="Calibri" w:hAnsi="Times New Roman"/>
                <w:color w:val="000000" w:themeColor="text1"/>
                <w:sz w:val="24"/>
                <w:lang w:eastAsia="en-US"/>
              </w:rPr>
              <w:t>Получатель поддержки заявляет на получение декларации СЕ следующие типы изделий:</w:t>
            </w:r>
          </w:p>
          <w:p w14:paraId="6F405A7B" w14:textId="77777777" w:rsidR="00E4355B" w:rsidRPr="00830502" w:rsidRDefault="00E4355B" w:rsidP="00E4355B">
            <w:pPr>
              <w:pStyle w:val="a5"/>
              <w:numPr>
                <w:ilvl w:val="0"/>
                <w:numId w:val="23"/>
              </w:numPr>
              <w:rPr>
                <w:rFonts w:ascii="Times New Roman" w:hAnsi="Times New Roman"/>
                <w:color w:val="000000" w:themeColor="text1"/>
                <w:sz w:val="24"/>
              </w:rPr>
            </w:pPr>
            <w:r w:rsidRPr="00830502">
              <w:rPr>
                <w:rFonts w:ascii="Times New Roman" w:hAnsi="Times New Roman"/>
                <w:color w:val="000000" w:themeColor="text1"/>
                <w:sz w:val="24"/>
              </w:rPr>
              <w:t>Средство укупорочное «CUPOLA»</w:t>
            </w:r>
          </w:p>
          <w:p w14:paraId="12DC16A0" w14:textId="77777777" w:rsidR="00E4355B" w:rsidRPr="00830502" w:rsidRDefault="00E4355B" w:rsidP="00E4355B">
            <w:pPr>
              <w:pStyle w:val="a5"/>
              <w:numPr>
                <w:ilvl w:val="0"/>
                <w:numId w:val="23"/>
              </w:numPr>
              <w:rPr>
                <w:rFonts w:ascii="Times New Roman" w:hAnsi="Times New Roman"/>
                <w:color w:val="000000" w:themeColor="text1"/>
                <w:sz w:val="24"/>
              </w:rPr>
            </w:pPr>
            <w:r w:rsidRPr="00830502">
              <w:rPr>
                <w:rFonts w:ascii="Times New Roman" w:hAnsi="Times New Roman"/>
                <w:color w:val="000000" w:themeColor="text1"/>
                <w:sz w:val="24"/>
              </w:rPr>
              <w:t xml:space="preserve">Средство укупорочное </w:t>
            </w:r>
            <w:proofErr w:type="spellStart"/>
            <w:r w:rsidRPr="00830502">
              <w:rPr>
                <w:rFonts w:ascii="Times New Roman" w:hAnsi="Times New Roman"/>
                <w:color w:val="000000" w:themeColor="text1"/>
                <w:sz w:val="24"/>
              </w:rPr>
              <w:t>металлополимерное</w:t>
            </w:r>
            <w:proofErr w:type="spellEnd"/>
            <w:r w:rsidRPr="00830502">
              <w:rPr>
                <w:rFonts w:ascii="Times New Roman" w:hAnsi="Times New Roman"/>
                <w:color w:val="000000" w:themeColor="text1"/>
                <w:sz w:val="24"/>
              </w:rPr>
              <w:t xml:space="preserve"> «CUPOLA 2»</w:t>
            </w:r>
          </w:p>
          <w:p w14:paraId="205CA802" w14:textId="77777777" w:rsidR="00E4355B" w:rsidRPr="00830502" w:rsidRDefault="00E4355B" w:rsidP="00E4355B">
            <w:pPr>
              <w:pStyle w:val="a5"/>
              <w:numPr>
                <w:ilvl w:val="0"/>
                <w:numId w:val="23"/>
              </w:numPr>
              <w:rPr>
                <w:rFonts w:ascii="Times New Roman" w:hAnsi="Times New Roman"/>
                <w:color w:val="000000" w:themeColor="text1"/>
                <w:sz w:val="24"/>
              </w:rPr>
            </w:pPr>
            <w:r w:rsidRPr="00830502">
              <w:rPr>
                <w:rFonts w:ascii="Times New Roman" w:hAnsi="Times New Roman"/>
                <w:color w:val="000000" w:themeColor="text1"/>
                <w:sz w:val="24"/>
              </w:rPr>
              <w:t>Средство укупорочное «CUPOLA Т»</w:t>
            </w:r>
          </w:p>
          <w:p w14:paraId="1DA60AD4" w14:textId="77777777" w:rsidR="00E4355B" w:rsidRPr="00830502" w:rsidRDefault="00E4355B" w:rsidP="00E4355B">
            <w:pPr>
              <w:pStyle w:val="a5"/>
              <w:numPr>
                <w:ilvl w:val="0"/>
                <w:numId w:val="23"/>
              </w:numPr>
              <w:rPr>
                <w:rFonts w:ascii="Times New Roman" w:hAnsi="Times New Roman"/>
                <w:b/>
                <w:color w:val="000000" w:themeColor="text1"/>
                <w:sz w:val="24"/>
              </w:rPr>
            </w:pPr>
            <w:r w:rsidRPr="00830502">
              <w:rPr>
                <w:rFonts w:ascii="Times New Roman" w:hAnsi="Times New Roman"/>
                <w:color w:val="000000" w:themeColor="text1"/>
                <w:sz w:val="24"/>
              </w:rPr>
              <w:t>Средство укупорочное «CUPOLA Light»</w:t>
            </w:r>
          </w:p>
        </w:tc>
      </w:tr>
      <w:tr w:rsidR="00E4355B" w:rsidRPr="00FB2A93" w14:paraId="7E8E5ABA" w14:textId="77777777" w:rsidTr="00C32886">
        <w:tc>
          <w:tcPr>
            <w:tcW w:w="675" w:type="dxa"/>
            <w:vAlign w:val="center"/>
          </w:tcPr>
          <w:p w14:paraId="67ABDBE0" w14:textId="77777777" w:rsidR="00E4355B" w:rsidRPr="00FB2A93" w:rsidRDefault="00E4355B" w:rsidP="00C32886">
            <w:pPr>
              <w:jc w:val="center"/>
              <w:rPr>
                <w:rFonts w:ascii="Times New Roman" w:eastAsiaTheme="minorHAnsi" w:hAnsi="Times New Roman"/>
                <w:lang w:eastAsia="en-US"/>
              </w:rPr>
            </w:pPr>
            <w:r w:rsidRPr="00FB2A93">
              <w:rPr>
                <w:rFonts w:ascii="Times New Roman" w:eastAsiaTheme="minorHAnsi" w:hAnsi="Times New Roman"/>
                <w:lang w:eastAsia="en-US"/>
              </w:rPr>
              <w:t>2</w:t>
            </w:r>
          </w:p>
        </w:tc>
        <w:tc>
          <w:tcPr>
            <w:tcW w:w="2864" w:type="dxa"/>
            <w:vAlign w:val="center"/>
          </w:tcPr>
          <w:p w14:paraId="471EFBB6" w14:textId="77777777" w:rsidR="00E4355B" w:rsidRPr="00164A10" w:rsidRDefault="00E4355B" w:rsidP="00C32886">
            <w:pPr>
              <w:jc w:val="center"/>
              <w:rPr>
                <w:rFonts w:ascii="Times New Roman" w:eastAsiaTheme="minorHAnsi" w:hAnsi="Times New Roman" w:cstheme="minorBidi"/>
                <w:b/>
                <w:sz w:val="24"/>
                <w:szCs w:val="24"/>
                <w:lang w:eastAsia="en-US"/>
              </w:rPr>
            </w:pPr>
            <w:r w:rsidRPr="00164A10">
              <w:rPr>
                <w:rFonts w:ascii="Times New Roman" w:eastAsiaTheme="minorHAnsi" w:hAnsi="Times New Roman" w:cstheme="minorBidi"/>
                <w:b/>
                <w:sz w:val="24"/>
                <w:szCs w:val="24"/>
                <w:lang w:eastAsia="en-US"/>
              </w:rPr>
              <w:t>Код ТН ВЭД</w:t>
            </w:r>
          </w:p>
          <w:p w14:paraId="0AAB5F12" w14:textId="77777777" w:rsidR="00E4355B" w:rsidRPr="00FB2A93" w:rsidRDefault="00E4355B" w:rsidP="00C32886">
            <w:pPr>
              <w:jc w:val="center"/>
              <w:rPr>
                <w:rFonts w:ascii="Times New Roman" w:eastAsiaTheme="minorHAnsi" w:hAnsi="Times New Roman"/>
                <w:b/>
                <w:lang w:eastAsia="en-US"/>
              </w:rPr>
            </w:pPr>
          </w:p>
        </w:tc>
        <w:tc>
          <w:tcPr>
            <w:tcW w:w="6939" w:type="dxa"/>
            <w:shd w:val="clear" w:color="auto" w:fill="auto"/>
            <w:vAlign w:val="center"/>
          </w:tcPr>
          <w:p w14:paraId="6B6AE2DE" w14:textId="77777777" w:rsidR="00E4355B" w:rsidRPr="00830502" w:rsidRDefault="00E4355B" w:rsidP="00C32886">
            <w:pPr>
              <w:rPr>
                <w:rFonts w:ascii="Times New Roman" w:eastAsiaTheme="minorHAnsi" w:hAnsi="Times New Roman"/>
                <w:color w:val="000000" w:themeColor="text1"/>
                <w:sz w:val="24"/>
                <w:szCs w:val="24"/>
                <w:lang w:eastAsia="en-US"/>
              </w:rPr>
            </w:pPr>
            <w:r w:rsidRPr="00830502">
              <w:rPr>
                <w:rFonts w:ascii="Times New Roman" w:eastAsia="Calibri" w:hAnsi="Times New Roman"/>
                <w:color w:val="000000" w:themeColor="text1"/>
                <w:sz w:val="24"/>
                <w:lang w:eastAsia="en-US"/>
              </w:rPr>
              <w:t>8309 90 100 0; 3923501000</w:t>
            </w:r>
          </w:p>
        </w:tc>
      </w:tr>
      <w:tr w:rsidR="00E4355B" w:rsidRPr="00FB2A93" w14:paraId="5C51CD2C" w14:textId="77777777" w:rsidTr="00C32886">
        <w:tc>
          <w:tcPr>
            <w:tcW w:w="675" w:type="dxa"/>
            <w:vAlign w:val="center"/>
          </w:tcPr>
          <w:p w14:paraId="363B89FB" w14:textId="77777777" w:rsidR="00E4355B" w:rsidRPr="00FB2A93" w:rsidRDefault="00E4355B" w:rsidP="00C32886">
            <w:pPr>
              <w:jc w:val="center"/>
              <w:rPr>
                <w:rFonts w:ascii="Times New Roman" w:eastAsiaTheme="minorHAnsi" w:hAnsi="Times New Roman"/>
                <w:lang w:eastAsia="en-US"/>
              </w:rPr>
            </w:pPr>
            <w:r w:rsidRPr="00FB2A93">
              <w:rPr>
                <w:rFonts w:ascii="Times New Roman" w:eastAsiaTheme="minorHAnsi" w:hAnsi="Times New Roman"/>
                <w:lang w:eastAsia="en-US"/>
              </w:rPr>
              <w:t>3</w:t>
            </w:r>
          </w:p>
        </w:tc>
        <w:tc>
          <w:tcPr>
            <w:tcW w:w="2864" w:type="dxa"/>
            <w:vAlign w:val="center"/>
          </w:tcPr>
          <w:p w14:paraId="25293821" w14:textId="77777777" w:rsidR="00E4355B" w:rsidRPr="00FB2A93" w:rsidRDefault="00E4355B" w:rsidP="00C32886">
            <w:pPr>
              <w:jc w:val="center"/>
              <w:rPr>
                <w:rFonts w:ascii="Times New Roman" w:eastAsia="Calibri" w:hAnsi="Times New Roman"/>
                <w:b/>
                <w:sz w:val="24"/>
                <w:lang w:eastAsia="en-US"/>
              </w:rPr>
            </w:pPr>
            <w:r w:rsidRPr="00FB2A93">
              <w:rPr>
                <w:rFonts w:ascii="Times New Roman" w:eastAsia="Calibri" w:hAnsi="Times New Roman"/>
                <w:b/>
                <w:sz w:val="24"/>
                <w:lang w:eastAsia="en-US"/>
              </w:rPr>
              <w:t xml:space="preserve">Вид деятельности СМСП </w:t>
            </w:r>
            <w:r>
              <w:rPr>
                <w:rFonts w:ascii="Times New Roman" w:eastAsia="Calibri" w:hAnsi="Times New Roman"/>
                <w:b/>
                <w:sz w:val="24"/>
                <w:lang w:eastAsia="en-US"/>
              </w:rPr>
              <w:t>(</w:t>
            </w:r>
            <w:r w:rsidRPr="00FB2A93">
              <w:rPr>
                <w:rFonts w:ascii="Times New Roman" w:eastAsia="Calibri" w:hAnsi="Times New Roman"/>
                <w:b/>
                <w:sz w:val="24"/>
                <w:lang w:eastAsia="en-US"/>
              </w:rPr>
              <w:t>Получателя поддержки</w:t>
            </w:r>
            <w:r>
              <w:rPr>
                <w:rFonts w:ascii="Times New Roman" w:eastAsia="Calibri" w:hAnsi="Times New Roman"/>
                <w:b/>
                <w:sz w:val="24"/>
                <w:lang w:eastAsia="en-US"/>
              </w:rPr>
              <w:t>)</w:t>
            </w:r>
          </w:p>
        </w:tc>
        <w:tc>
          <w:tcPr>
            <w:tcW w:w="6939" w:type="dxa"/>
            <w:shd w:val="clear" w:color="auto" w:fill="auto"/>
            <w:vAlign w:val="center"/>
          </w:tcPr>
          <w:p w14:paraId="395B0A94" w14:textId="77777777" w:rsidR="00E4355B" w:rsidRPr="00830502" w:rsidRDefault="00E4355B" w:rsidP="00C32886">
            <w:pPr>
              <w:ind w:right="-1"/>
              <w:rPr>
                <w:rFonts w:ascii="Times New Roman" w:hAnsi="Times New Roman"/>
                <w:color w:val="000000" w:themeColor="text1"/>
                <w:sz w:val="24"/>
                <w:szCs w:val="24"/>
              </w:rPr>
            </w:pPr>
            <w:r w:rsidRPr="00830502">
              <w:rPr>
                <w:rFonts w:ascii="Times New Roman" w:hAnsi="Times New Roman"/>
                <w:color w:val="000000" w:themeColor="text1"/>
                <w:sz w:val="24"/>
                <w:szCs w:val="24"/>
              </w:rPr>
              <w:t>22.22 Производство пластмассовых изделий для упаковывания товаров</w:t>
            </w:r>
          </w:p>
          <w:p w14:paraId="74B19944" w14:textId="77777777" w:rsidR="00E4355B" w:rsidRPr="00830502" w:rsidRDefault="00E4355B" w:rsidP="00C32886">
            <w:pPr>
              <w:rPr>
                <w:rFonts w:ascii="Times New Roman" w:eastAsiaTheme="minorHAnsi" w:hAnsi="Times New Roman"/>
                <w:color w:val="000000" w:themeColor="text1"/>
                <w:sz w:val="24"/>
                <w:szCs w:val="24"/>
                <w:lang w:eastAsia="en-US"/>
              </w:rPr>
            </w:pPr>
          </w:p>
        </w:tc>
      </w:tr>
      <w:tr w:rsidR="00E4355B" w:rsidRPr="00FB2A93" w14:paraId="12D50628" w14:textId="77777777" w:rsidTr="00C32886">
        <w:trPr>
          <w:trHeight w:val="2488"/>
        </w:trPr>
        <w:tc>
          <w:tcPr>
            <w:tcW w:w="675" w:type="dxa"/>
            <w:vAlign w:val="center"/>
          </w:tcPr>
          <w:p w14:paraId="4938FA69" w14:textId="77777777" w:rsidR="00E4355B" w:rsidRPr="00FB2A93" w:rsidRDefault="00E4355B" w:rsidP="00C32886">
            <w:pPr>
              <w:jc w:val="center"/>
              <w:rPr>
                <w:rFonts w:ascii="Times New Roman" w:eastAsiaTheme="minorHAnsi" w:hAnsi="Times New Roman"/>
                <w:lang w:eastAsia="en-US"/>
              </w:rPr>
            </w:pPr>
            <w:r w:rsidRPr="00FB2A93">
              <w:rPr>
                <w:rFonts w:ascii="Times New Roman" w:eastAsiaTheme="minorHAnsi" w:hAnsi="Times New Roman"/>
                <w:lang w:eastAsia="en-US"/>
              </w:rPr>
              <w:t>4</w:t>
            </w:r>
          </w:p>
        </w:tc>
        <w:tc>
          <w:tcPr>
            <w:tcW w:w="2864" w:type="dxa"/>
            <w:vAlign w:val="center"/>
          </w:tcPr>
          <w:p w14:paraId="29EB576D" w14:textId="77777777" w:rsidR="00E4355B" w:rsidRPr="00FB2A93" w:rsidRDefault="00E4355B" w:rsidP="00C32886">
            <w:pPr>
              <w:jc w:val="center"/>
              <w:rPr>
                <w:rFonts w:ascii="Times New Roman" w:eastAsia="Calibri" w:hAnsi="Times New Roman"/>
                <w:b/>
                <w:sz w:val="24"/>
                <w:lang w:eastAsia="en-US"/>
              </w:rPr>
            </w:pPr>
            <w:r w:rsidRPr="00FB2A93">
              <w:rPr>
                <w:rFonts w:ascii="Times New Roman" w:eastAsia="Calibri" w:hAnsi="Times New Roman"/>
                <w:b/>
                <w:sz w:val="24"/>
                <w:lang w:eastAsia="en-US"/>
              </w:rPr>
              <w:t>Основное содержание и документация, необходимая Исполнителю для выполнения работ</w:t>
            </w:r>
          </w:p>
        </w:tc>
        <w:tc>
          <w:tcPr>
            <w:tcW w:w="6939" w:type="dxa"/>
            <w:shd w:val="clear" w:color="auto" w:fill="auto"/>
            <w:vAlign w:val="center"/>
          </w:tcPr>
          <w:p w14:paraId="4485BCCD"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   </w:t>
            </w:r>
            <w:r>
              <w:rPr>
                <w:rFonts w:ascii="Times New Roman" w:eastAsia="Calibri" w:hAnsi="Times New Roman"/>
                <w:sz w:val="24"/>
                <w:lang w:eastAsia="en-US"/>
              </w:rPr>
              <w:t>З</w:t>
            </w:r>
            <w:r w:rsidRPr="00FB2A93">
              <w:rPr>
                <w:rFonts w:ascii="Times New Roman" w:eastAsia="Calibri" w:hAnsi="Times New Roman"/>
                <w:sz w:val="24"/>
                <w:lang w:eastAsia="en-US"/>
              </w:rPr>
              <w:t>аполненная заявка на русском и английском языке;</w:t>
            </w:r>
          </w:p>
          <w:p w14:paraId="59A8D3E5"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   </w:t>
            </w:r>
            <w:r>
              <w:rPr>
                <w:rFonts w:ascii="Times New Roman" w:eastAsia="Calibri" w:hAnsi="Times New Roman"/>
                <w:sz w:val="24"/>
                <w:lang w:eastAsia="en-US"/>
              </w:rPr>
              <w:t>И</w:t>
            </w:r>
            <w:r w:rsidRPr="00FB2A93">
              <w:rPr>
                <w:rFonts w:ascii="Times New Roman" w:eastAsia="Calibri" w:hAnsi="Times New Roman"/>
                <w:sz w:val="24"/>
                <w:lang w:eastAsia="en-US"/>
              </w:rPr>
              <w:t>нструкция по эксплуатации на русском и английском языках;</w:t>
            </w:r>
          </w:p>
          <w:p w14:paraId="3CD5E6B6"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   </w:t>
            </w:r>
            <w:r>
              <w:rPr>
                <w:rFonts w:ascii="Times New Roman" w:eastAsia="Calibri" w:hAnsi="Times New Roman"/>
                <w:sz w:val="24"/>
                <w:lang w:eastAsia="en-US"/>
              </w:rPr>
              <w:t>М</w:t>
            </w:r>
            <w:r w:rsidRPr="00FB2A93">
              <w:rPr>
                <w:rFonts w:ascii="Times New Roman" w:eastAsia="Calibri" w:hAnsi="Times New Roman"/>
                <w:sz w:val="24"/>
                <w:lang w:eastAsia="en-US"/>
              </w:rPr>
              <w:t>акет этикетки на английском языке;</w:t>
            </w:r>
          </w:p>
          <w:p w14:paraId="7500AAE2" w14:textId="77777777" w:rsidR="00E4355B"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Технические условия</w:t>
            </w:r>
            <w:r>
              <w:rPr>
                <w:rFonts w:ascii="Times New Roman" w:eastAsia="Calibri" w:hAnsi="Times New Roman"/>
                <w:sz w:val="24"/>
                <w:lang w:eastAsia="en-US"/>
              </w:rPr>
              <w:t xml:space="preserve"> с указанием стандартов;</w:t>
            </w:r>
          </w:p>
          <w:p w14:paraId="35A886FB" w14:textId="77777777" w:rsidR="00E4355B" w:rsidRPr="00E879C8"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   </w:t>
            </w:r>
            <w:r>
              <w:rPr>
                <w:rFonts w:ascii="Times New Roman" w:eastAsia="Calibri" w:hAnsi="Times New Roman"/>
                <w:sz w:val="24"/>
                <w:lang w:eastAsia="en-US"/>
              </w:rPr>
              <w:t xml:space="preserve">Письмо о применении стандартов </w:t>
            </w:r>
            <w:r>
              <w:rPr>
                <w:rFonts w:ascii="Times New Roman" w:eastAsia="Calibri" w:hAnsi="Times New Roman"/>
                <w:sz w:val="24"/>
                <w:lang w:val="en-US" w:eastAsia="en-US"/>
              </w:rPr>
              <w:t>EN</w:t>
            </w:r>
            <w:r>
              <w:rPr>
                <w:rFonts w:ascii="Times New Roman" w:eastAsia="Calibri" w:hAnsi="Times New Roman"/>
                <w:sz w:val="24"/>
                <w:lang w:eastAsia="en-US"/>
              </w:rPr>
              <w:t>;</w:t>
            </w:r>
          </w:p>
          <w:p w14:paraId="1D4F0DCC"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Уставные документы</w:t>
            </w:r>
            <w:r>
              <w:rPr>
                <w:rFonts w:ascii="Times New Roman" w:eastAsia="Calibri" w:hAnsi="Times New Roman"/>
                <w:sz w:val="24"/>
                <w:lang w:eastAsia="en-US"/>
              </w:rPr>
              <w:t>;</w:t>
            </w:r>
          </w:p>
          <w:p w14:paraId="7CD110F0"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Ранее выпущенные сертификаты/декларации соответствия ТР ТС</w:t>
            </w:r>
            <w:r>
              <w:rPr>
                <w:rFonts w:ascii="Times New Roman" w:eastAsia="Calibri" w:hAnsi="Times New Roman"/>
                <w:sz w:val="24"/>
                <w:lang w:eastAsia="en-US"/>
              </w:rPr>
              <w:t xml:space="preserve"> (005/2011)</w:t>
            </w:r>
            <w:r w:rsidRPr="00D5391D">
              <w:rPr>
                <w:rFonts w:ascii="Times New Roman" w:eastAsia="Calibri" w:hAnsi="Times New Roman"/>
                <w:sz w:val="24"/>
                <w:lang w:eastAsia="en-US"/>
              </w:rPr>
              <w:t xml:space="preserve"> </w:t>
            </w:r>
            <w:r>
              <w:rPr>
                <w:rFonts w:ascii="Times New Roman" w:eastAsia="Calibri" w:hAnsi="Times New Roman"/>
                <w:sz w:val="24"/>
                <w:lang w:eastAsia="en-US"/>
              </w:rPr>
              <w:t>и протоколы испытаний к ним;</w:t>
            </w:r>
          </w:p>
          <w:p w14:paraId="7B83D27A"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Протоколы испытаний продукции</w:t>
            </w:r>
            <w:r>
              <w:rPr>
                <w:rFonts w:ascii="Times New Roman" w:eastAsia="Calibri" w:hAnsi="Times New Roman"/>
                <w:sz w:val="24"/>
                <w:lang w:eastAsia="en-US"/>
              </w:rPr>
              <w:t xml:space="preserve"> на органолептические показатели, миграцию вредных веществ;</w:t>
            </w:r>
          </w:p>
          <w:p w14:paraId="0B2E85F0" w14:textId="77777777" w:rsidR="00E4355B" w:rsidRPr="00C515BA"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   </w:t>
            </w:r>
            <w:r w:rsidRPr="00C515BA">
              <w:rPr>
                <w:rFonts w:ascii="Times New Roman" w:eastAsia="Calibri" w:hAnsi="Times New Roman"/>
                <w:sz w:val="24"/>
                <w:lang w:eastAsia="en-US"/>
              </w:rPr>
              <w:t>Документы на материалы, комплектующие</w:t>
            </w:r>
            <w:r>
              <w:rPr>
                <w:rFonts w:ascii="Times New Roman" w:eastAsia="Calibri" w:hAnsi="Times New Roman"/>
                <w:sz w:val="24"/>
                <w:lang w:eastAsia="en-US"/>
              </w:rPr>
              <w:t>.</w:t>
            </w:r>
          </w:p>
        </w:tc>
      </w:tr>
      <w:tr w:rsidR="00E4355B" w:rsidRPr="00FB2A93" w14:paraId="4BCCD24F" w14:textId="77777777" w:rsidTr="00C32886">
        <w:trPr>
          <w:trHeight w:val="408"/>
        </w:trPr>
        <w:tc>
          <w:tcPr>
            <w:tcW w:w="675" w:type="dxa"/>
          </w:tcPr>
          <w:p w14:paraId="1159E854" w14:textId="77777777" w:rsidR="00E4355B" w:rsidRPr="00FB2A93" w:rsidRDefault="00E4355B" w:rsidP="00C32886">
            <w:pPr>
              <w:spacing w:line="360" w:lineRule="auto"/>
              <w:jc w:val="center"/>
              <w:rPr>
                <w:rFonts w:ascii="Times New Roman" w:eastAsia="Calibri" w:hAnsi="Times New Roman"/>
                <w:sz w:val="24"/>
                <w:lang w:eastAsia="en-US"/>
              </w:rPr>
            </w:pPr>
            <w:r w:rsidRPr="00623CFB">
              <w:rPr>
                <w:rFonts w:ascii="Times New Roman" w:eastAsia="Calibri" w:hAnsi="Times New Roman"/>
                <w:lang w:eastAsia="en-US"/>
              </w:rPr>
              <w:t>5</w:t>
            </w:r>
          </w:p>
        </w:tc>
        <w:tc>
          <w:tcPr>
            <w:tcW w:w="9803" w:type="dxa"/>
            <w:gridSpan w:val="2"/>
          </w:tcPr>
          <w:p w14:paraId="4132900B" w14:textId="77777777" w:rsidR="00E4355B" w:rsidRPr="00FB2A93" w:rsidRDefault="00E4355B" w:rsidP="00C32886">
            <w:pPr>
              <w:spacing w:line="360" w:lineRule="auto"/>
              <w:jc w:val="center"/>
              <w:rPr>
                <w:rFonts w:ascii="Times New Roman" w:eastAsia="Calibri" w:hAnsi="Times New Roman"/>
                <w:b/>
                <w:sz w:val="24"/>
                <w:lang w:eastAsia="en-US"/>
              </w:rPr>
            </w:pPr>
            <w:r w:rsidRPr="00FB2A93">
              <w:rPr>
                <w:rFonts w:ascii="Times New Roman" w:eastAsia="Calibri" w:hAnsi="Times New Roman"/>
                <w:b/>
                <w:sz w:val="24"/>
                <w:lang w:eastAsia="en-US"/>
              </w:rPr>
              <w:t>Порядок оказания услуг</w:t>
            </w:r>
          </w:p>
        </w:tc>
      </w:tr>
      <w:tr w:rsidR="00E4355B" w:rsidRPr="00FB2A93" w14:paraId="15C4D179" w14:textId="77777777" w:rsidTr="00C32886">
        <w:trPr>
          <w:trHeight w:val="422"/>
        </w:trPr>
        <w:tc>
          <w:tcPr>
            <w:tcW w:w="675" w:type="dxa"/>
          </w:tcPr>
          <w:p w14:paraId="0BACF226" w14:textId="77777777" w:rsidR="00E4355B" w:rsidRPr="00FB2A93" w:rsidRDefault="00E4355B" w:rsidP="00C32886">
            <w:pPr>
              <w:spacing w:line="360" w:lineRule="auto"/>
              <w:rPr>
                <w:rFonts w:ascii="Times New Roman" w:eastAsia="Calibri" w:hAnsi="Times New Roman"/>
                <w:sz w:val="24"/>
                <w:lang w:eastAsia="en-US"/>
              </w:rPr>
            </w:pPr>
          </w:p>
        </w:tc>
        <w:tc>
          <w:tcPr>
            <w:tcW w:w="9803" w:type="dxa"/>
            <w:gridSpan w:val="2"/>
          </w:tcPr>
          <w:p w14:paraId="04D2604B" w14:textId="77777777" w:rsidR="00E4355B" w:rsidRPr="00FB2A93" w:rsidRDefault="00E4355B" w:rsidP="00C32886">
            <w:pPr>
              <w:spacing w:line="360" w:lineRule="auto"/>
              <w:rPr>
                <w:rFonts w:ascii="Times New Roman" w:eastAsia="Calibri" w:hAnsi="Times New Roman"/>
                <w:b/>
                <w:sz w:val="24"/>
                <w:lang w:eastAsia="en-US"/>
              </w:rPr>
            </w:pPr>
            <w:r w:rsidRPr="00FB2A93">
              <w:rPr>
                <w:rFonts w:ascii="Times New Roman" w:eastAsia="Calibri" w:hAnsi="Times New Roman"/>
                <w:b/>
                <w:sz w:val="24"/>
                <w:lang w:eastAsia="en-US"/>
              </w:rPr>
              <w:t>1 Этап</w:t>
            </w:r>
          </w:p>
        </w:tc>
      </w:tr>
      <w:tr w:rsidR="00E4355B" w:rsidRPr="00FB2A93" w14:paraId="19E01AC1" w14:textId="77777777" w:rsidTr="00C32886">
        <w:trPr>
          <w:trHeight w:val="1309"/>
        </w:trPr>
        <w:tc>
          <w:tcPr>
            <w:tcW w:w="675" w:type="dxa"/>
            <w:vAlign w:val="center"/>
          </w:tcPr>
          <w:p w14:paraId="3AA4D996" w14:textId="77777777" w:rsidR="00E4355B" w:rsidRPr="00FB2A93" w:rsidRDefault="00E4355B" w:rsidP="00C32886">
            <w:pPr>
              <w:contextualSpacing/>
              <w:jc w:val="center"/>
              <w:rPr>
                <w:rFonts w:ascii="Times New Roman" w:eastAsiaTheme="minorHAnsi" w:hAnsi="Times New Roman"/>
                <w:lang w:eastAsia="en-US"/>
              </w:rPr>
            </w:pPr>
            <w:r w:rsidRPr="00FB2A93">
              <w:rPr>
                <w:rFonts w:ascii="Times New Roman" w:eastAsiaTheme="minorHAnsi" w:hAnsi="Times New Roman"/>
                <w:lang w:eastAsia="en-US"/>
              </w:rPr>
              <w:t>5.1.</w:t>
            </w:r>
          </w:p>
        </w:tc>
        <w:tc>
          <w:tcPr>
            <w:tcW w:w="2864" w:type="dxa"/>
            <w:vAlign w:val="center"/>
          </w:tcPr>
          <w:p w14:paraId="613C2608" w14:textId="77777777" w:rsidR="00E4355B" w:rsidRPr="00623CFB" w:rsidRDefault="00E4355B" w:rsidP="00C32886">
            <w:pPr>
              <w:contextualSpacing/>
              <w:jc w:val="both"/>
              <w:rPr>
                <w:rFonts w:ascii="Times New Roman" w:eastAsiaTheme="minorHAnsi" w:hAnsi="Times New Roman"/>
                <w:b/>
                <w:sz w:val="24"/>
                <w:lang w:eastAsia="en-US"/>
              </w:rPr>
            </w:pPr>
            <w:r w:rsidRPr="00623CFB">
              <w:rPr>
                <w:rFonts w:ascii="Times New Roman" w:eastAsiaTheme="minorHAnsi" w:hAnsi="Times New Roman"/>
                <w:b/>
                <w:sz w:val="24"/>
                <w:lang w:eastAsia="en-US"/>
              </w:rPr>
              <w:t>Услуги 1 Этапа</w:t>
            </w:r>
          </w:p>
        </w:tc>
        <w:tc>
          <w:tcPr>
            <w:tcW w:w="6939" w:type="dxa"/>
            <w:shd w:val="clear" w:color="auto" w:fill="auto"/>
            <w:vAlign w:val="center"/>
          </w:tcPr>
          <w:p w14:paraId="5B8BF93D"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5.1.1. Анализ технической документации на продукцию, указанную в п.1 настоящего Технического задания </w:t>
            </w:r>
          </w:p>
          <w:p w14:paraId="23E58E6D"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5.1.2. Регистрация заявки </w:t>
            </w:r>
          </w:p>
          <w:p w14:paraId="3895A957"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5.1.3. Рассмотрение документов по заявке уполномоченным представителем</w:t>
            </w:r>
          </w:p>
          <w:p w14:paraId="608E3BDB"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5.1.4. Выбор схемы и программы декларирования </w:t>
            </w:r>
          </w:p>
          <w:p w14:paraId="4B9B24D0" w14:textId="77777777" w:rsidR="00E4355B" w:rsidRPr="00FB2A93" w:rsidRDefault="00E4355B" w:rsidP="00C32886">
            <w:pPr>
              <w:rPr>
                <w:rFonts w:ascii="Times New Roman" w:eastAsia="Calibri" w:hAnsi="Times New Roman"/>
                <w:b/>
                <w:sz w:val="24"/>
                <w:lang w:eastAsia="en-US"/>
              </w:rPr>
            </w:pPr>
            <w:r w:rsidRPr="00FB2A93">
              <w:rPr>
                <w:rFonts w:ascii="Times New Roman" w:eastAsia="Calibri" w:hAnsi="Times New Roman"/>
                <w:sz w:val="24"/>
                <w:lang w:eastAsia="en-US"/>
              </w:rPr>
              <w:t>5.1.5. Подготовка решения по заявке</w:t>
            </w:r>
          </w:p>
        </w:tc>
      </w:tr>
      <w:tr w:rsidR="00E4355B" w:rsidRPr="00FB2A93" w14:paraId="3551B616" w14:textId="77777777" w:rsidTr="00C32886">
        <w:tc>
          <w:tcPr>
            <w:tcW w:w="675" w:type="dxa"/>
            <w:shd w:val="clear" w:color="auto" w:fill="auto"/>
            <w:vAlign w:val="center"/>
          </w:tcPr>
          <w:p w14:paraId="456F13C3" w14:textId="77777777" w:rsidR="00E4355B" w:rsidRPr="00FB2A93" w:rsidRDefault="00E4355B" w:rsidP="00C32886">
            <w:pPr>
              <w:contextualSpacing/>
              <w:jc w:val="center"/>
              <w:rPr>
                <w:rFonts w:ascii="Times New Roman" w:eastAsiaTheme="minorHAnsi" w:hAnsi="Times New Roman"/>
                <w:lang w:eastAsia="en-US"/>
              </w:rPr>
            </w:pPr>
          </w:p>
        </w:tc>
        <w:tc>
          <w:tcPr>
            <w:tcW w:w="2864" w:type="dxa"/>
            <w:shd w:val="clear" w:color="auto" w:fill="auto"/>
            <w:vAlign w:val="center"/>
          </w:tcPr>
          <w:p w14:paraId="5155FBC7" w14:textId="77777777" w:rsidR="00E4355B" w:rsidRPr="00FB2A93" w:rsidRDefault="00E4355B" w:rsidP="00C32886">
            <w:pPr>
              <w:widowControl w:val="0"/>
              <w:tabs>
                <w:tab w:val="left" w:pos="284"/>
              </w:tabs>
              <w:autoSpaceDE w:val="0"/>
              <w:autoSpaceDN w:val="0"/>
              <w:adjustRightInd w:val="0"/>
              <w:contextualSpacing/>
              <w:jc w:val="center"/>
              <w:outlineLvl w:val="0"/>
              <w:rPr>
                <w:rFonts w:ascii="Times New Roman" w:eastAsia="Calibri" w:hAnsi="Times New Roman"/>
                <w:b/>
                <w:bCs/>
                <w:lang w:eastAsia="en-US"/>
              </w:rPr>
            </w:pPr>
          </w:p>
          <w:p w14:paraId="6AA8D642" w14:textId="77777777" w:rsidR="00E4355B" w:rsidRPr="00FB2A93" w:rsidRDefault="00E4355B" w:rsidP="00C32886">
            <w:pPr>
              <w:contextualSpacing/>
              <w:rPr>
                <w:rFonts w:ascii="Times New Roman" w:eastAsiaTheme="minorHAnsi" w:hAnsi="Times New Roman"/>
                <w:b/>
                <w:lang w:eastAsia="en-US"/>
              </w:rPr>
            </w:pPr>
            <w:r w:rsidRPr="00623CFB">
              <w:rPr>
                <w:rFonts w:ascii="Times New Roman" w:eastAsia="Calibri" w:hAnsi="Times New Roman"/>
                <w:b/>
                <w:bCs/>
                <w:sz w:val="24"/>
                <w:lang w:eastAsia="en-US"/>
              </w:rPr>
              <w:t xml:space="preserve">Цель 1 Этапа </w:t>
            </w:r>
          </w:p>
        </w:tc>
        <w:tc>
          <w:tcPr>
            <w:tcW w:w="6939" w:type="dxa"/>
            <w:shd w:val="clear" w:color="auto" w:fill="auto"/>
            <w:vAlign w:val="center"/>
          </w:tcPr>
          <w:p w14:paraId="6A30A16D" w14:textId="77777777" w:rsidR="00E4355B" w:rsidRPr="00FB2A93" w:rsidRDefault="00E4355B" w:rsidP="00C32886">
            <w:pPr>
              <w:rPr>
                <w:rFonts w:ascii="Times New Roman" w:eastAsia="Calibri" w:hAnsi="Times New Roman"/>
                <w:sz w:val="24"/>
                <w:szCs w:val="24"/>
                <w:lang w:eastAsia="en-US"/>
              </w:rPr>
            </w:pPr>
            <w:r w:rsidRPr="00FB2A93">
              <w:rPr>
                <w:rFonts w:ascii="Times New Roman" w:eastAsia="Calibri" w:hAnsi="Times New Roman"/>
                <w:sz w:val="24"/>
                <w:szCs w:val="24"/>
                <w:lang w:eastAsia="en-US"/>
              </w:rPr>
              <w:t>5.1.6. Подача заявки уполномоченному представителю на территории ЕС для определения соответствия продукции обязательным требованиям, предъявляемым</w:t>
            </w:r>
            <w:r>
              <w:rPr>
                <w:rFonts w:ascii="Times New Roman" w:eastAsia="Calibri" w:hAnsi="Times New Roman"/>
                <w:sz w:val="24"/>
                <w:szCs w:val="24"/>
                <w:lang w:eastAsia="en-US"/>
              </w:rPr>
              <w:t xml:space="preserve"> странами Европейского Союза согласно </w:t>
            </w:r>
            <w:r w:rsidRPr="00E879C8">
              <w:rPr>
                <w:rFonts w:ascii="Times New Roman" w:eastAsia="Calibri" w:hAnsi="Times New Roman"/>
                <w:b/>
                <w:sz w:val="24"/>
                <w:szCs w:val="24"/>
                <w:lang w:eastAsia="en-US"/>
              </w:rPr>
              <w:t xml:space="preserve">Commission </w:t>
            </w:r>
            <w:proofErr w:type="spellStart"/>
            <w:r w:rsidRPr="00E879C8">
              <w:rPr>
                <w:rFonts w:ascii="Times New Roman" w:eastAsia="Calibri" w:hAnsi="Times New Roman"/>
                <w:b/>
                <w:sz w:val="24"/>
                <w:szCs w:val="24"/>
                <w:lang w:eastAsia="en-US"/>
              </w:rPr>
              <w:t>Regulation</w:t>
            </w:r>
            <w:proofErr w:type="spellEnd"/>
            <w:r w:rsidRPr="00E879C8">
              <w:rPr>
                <w:rFonts w:ascii="Times New Roman" w:eastAsia="Calibri" w:hAnsi="Times New Roman"/>
                <w:b/>
                <w:sz w:val="24"/>
                <w:szCs w:val="24"/>
                <w:lang w:eastAsia="en-US"/>
              </w:rPr>
              <w:t xml:space="preserve"> (EU) No 10/2011 </w:t>
            </w:r>
            <w:proofErr w:type="spellStart"/>
            <w:r w:rsidRPr="00E879C8">
              <w:rPr>
                <w:rFonts w:ascii="Times New Roman" w:eastAsia="Calibri" w:hAnsi="Times New Roman"/>
                <w:b/>
                <w:sz w:val="24"/>
                <w:szCs w:val="24"/>
                <w:lang w:eastAsia="en-US"/>
              </w:rPr>
              <w:t>of</w:t>
            </w:r>
            <w:proofErr w:type="spellEnd"/>
            <w:r w:rsidRPr="00E879C8">
              <w:rPr>
                <w:rFonts w:ascii="Times New Roman" w:eastAsia="Calibri" w:hAnsi="Times New Roman"/>
                <w:b/>
                <w:sz w:val="24"/>
                <w:szCs w:val="24"/>
                <w:lang w:eastAsia="en-US"/>
              </w:rPr>
              <w:t xml:space="preserve"> 14 </w:t>
            </w:r>
            <w:proofErr w:type="spellStart"/>
            <w:r w:rsidRPr="00E879C8">
              <w:rPr>
                <w:rFonts w:ascii="Times New Roman" w:eastAsia="Calibri" w:hAnsi="Times New Roman"/>
                <w:b/>
                <w:sz w:val="24"/>
                <w:szCs w:val="24"/>
                <w:lang w:eastAsia="en-US"/>
              </w:rPr>
              <w:t>January</w:t>
            </w:r>
            <w:proofErr w:type="spellEnd"/>
            <w:r w:rsidRPr="00E879C8">
              <w:rPr>
                <w:rFonts w:ascii="Times New Roman" w:eastAsia="Calibri" w:hAnsi="Times New Roman"/>
                <w:b/>
                <w:sz w:val="24"/>
                <w:szCs w:val="24"/>
                <w:lang w:eastAsia="en-US"/>
              </w:rPr>
              <w:t xml:space="preserve"> 2011 </w:t>
            </w:r>
            <w:proofErr w:type="spellStart"/>
            <w:r w:rsidRPr="00E879C8">
              <w:rPr>
                <w:rFonts w:ascii="Times New Roman" w:eastAsia="Calibri" w:hAnsi="Times New Roman"/>
                <w:b/>
                <w:sz w:val="24"/>
                <w:szCs w:val="24"/>
                <w:lang w:eastAsia="en-US"/>
              </w:rPr>
              <w:t>on</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plastic</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materials</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and</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articles</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intended</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to</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come</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into</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contact</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with</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food</w:t>
            </w:r>
            <w:proofErr w:type="spellEnd"/>
            <w:r>
              <w:rPr>
                <w:rFonts w:ascii="Times New Roman" w:eastAsia="Calibri" w:hAnsi="Times New Roman"/>
                <w:b/>
                <w:sz w:val="24"/>
                <w:szCs w:val="24"/>
                <w:lang w:eastAsia="en-US"/>
              </w:rPr>
              <w:t xml:space="preserve"> </w:t>
            </w:r>
            <w:r w:rsidRPr="00FB2A93">
              <w:rPr>
                <w:rFonts w:ascii="Times New Roman" w:eastAsia="Calibri" w:hAnsi="Times New Roman"/>
                <w:sz w:val="24"/>
                <w:szCs w:val="24"/>
                <w:lang w:eastAsia="en-US"/>
              </w:rPr>
              <w:t xml:space="preserve">с правом нанесения маркировки СЕ для реализации продукции на территории ЕС </w:t>
            </w:r>
          </w:p>
          <w:p w14:paraId="66ADD1AD"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5.1.7. Подтверждение подачи заявки СМСП на подтверждение соответствия продукции требованиям ЕС и ее получение соответствующим органом (Исполнитель предоставляет Заказчику, </w:t>
            </w:r>
            <w:r>
              <w:rPr>
                <w:rFonts w:ascii="Times New Roman" w:eastAsia="Calibri" w:hAnsi="Times New Roman"/>
                <w:sz w:val="24"/>
                <w:lang w:eastAsia="en-US"/>
              </w:rPr>
              <w:t>Получателю поддержки</w:t>
            </w:r>
            <w:r w:rsidRPr="00FB2A93">
              <w:rPr>
                <w:rFonts w:ascii="Times New Roman" w:eastAsia="Calibri" w:hAnsi="Times New Roman"/>
                <w:sz w:val="24"/>
                <w:lang w:eastAsia="en-US"/>
              </w:rPr>
              <w:t xml:space="preserve"> документ (информационное письмо))</w:t>
            </w:r>
            <w:r>
              <w:rPr>
                <w:rFonts w:ascii="Times New Roman" w:eastAsia="Calibri" w:hAnsi="Times New Roman"/>
                <w:sz w:val="24"/>
                <w:lang w:eastAsia="en-US"/>
              </w:rPr>
              <w:t>.</w:t>
            </w:r>
          </w:p>
        </w:tc>
      </w:tr>
      <w:tr w:rsidR="00E4355B" w:rsidRPr="00FB2A93" w14:paraId="185CEC07" w14:textId="77777777" w:rsidTr="00C32886">
        <w:tc>
          <w:tcPr>
            <w:tcW w:w="675" w:type="dxa"/>
            <w:shd w:val="clear" w:color="auto" w:fill="auto"/>
            <w:vAlign w:val="center"/>
          </w:tcPr>
          <w:p w14:paraId="1AC33479" w14:textId="77777777" w:rsidR="00E4355B" w:rsidRPr="00FB2A93" w:rsidRDefault="00E4355B" w:rsidP="00C32886">
            <w:pPr>
              <w:contextualSpacing/>
              <w:jc w:val="center"/>
              <w:rPr>
                <w:rFonts w:ascii="Times New Roman" w:eastAsiaTheme="minorHAnsi" w:hAnsi="Times New Roman"/>
                <w:lang w:eastAsia="en-US"/>
              </w:rPr>
            </w:pPr>
            <w:r w:rsidRPr="00623CFB">
              <w:rPr>
                <w:rFonts w:ascii="Times New Roman" w:eastAsiaTheme="minorHAnsi" w:hAnsi="Times New Roman"/>
                <w:lang w:eastAsia="en-US"/>
              </w:rPr>
              <w:lastRenderedPageBreak/>
              <w:t>5.2</w:t>
            </w:r>
            <w:r w:rsidRPr="00FB2A93">
              <w:rPr>
                <w:rFonts w:ascii="Times New Roman" w:eastAsiaTheme="minorHAnsi" w:hAnsi="Times New Roman"/>
                <w:lang w:eastAsia="en-US"/>
              </w:rPr>
              <w:t>.</w:t>
            </w:r>
          </w:p>
        </w:tc>
        <w:tc>
          <w:tcPr>
            <w:tcW w:w="2864" w:type="dxa"/>
            <w:shd w:val="clear" w:color="auto" w:fill="auto"/>
            <w:vAlign w:val="center"/>
          </w:tcPr>
          <w:p w14:paraId="4DC0CE90" w14:textId="77777777" w:rsidR="00E4355B" w:rsidRPr="00FB2A93" w:rsidRDefault="00E4355B" w:rsidP="00C32886">
            <w:pPr>
              <w:widowControl w:val="0"/>
              <w:tabs>
                <w:tab w:val="left" w:pos="284"/>
              </w:tabs>
              <w:autoSpaceDE w:val="0"/>
              <w:autoSpaceDN w:val="0"/>
              <w:adjustRightInd w:val="0"/>
              <w:contextualSpacing/>
              <w:jc w:val="both"/>
              <w:outlineLvl w:val="0"/>
              <w:rPr>
                <w:rFonts w:ascii="Times New Roman" w:eastAsia="Calibri" w:hAnsi="Times New Roman"/>
                <w:b/>
                <w:bCs/>
                <w:lang w:eastAsia="en-US"/>
              </w:rPr>
            </w:pPr>
            <w:r w:rsidRPr="00623CFB">
              <w:rPr>
                <w:rFonts w:ascii="Times New Roman" w:eastAsia="Calibri" w:hAnsi="Times New Roman"/>
                <w:b/>
                <w:bCs/>
                <w:sz w:val="24"/>
                <w:lang w:eastAsia="en-US"/>
              </w:rPr>
              <w:t>Услуги 2 Этапа</w:t>
            </w:r>
          </w:p>
        </w:tc>
        <w:tc>
          <w:tcPr>
            <w:tcW w:w="6939" w:type="dxa"/>
            <w:shd w:val="clear" w:color="auto" w:fill="auto"/>
            <w:vAlign w:val="center"/>
          </w:tcPr>
          <w:p w14:paraId="78C14486" w14:textId="77777777" w:rsidR="00E4355B" w:rsidRPr="00FB2A93" w:rsidRDefault="00E4355B" w:rsidP="00C32886">
            <w:pPr>
              <w:tabs>
                <w:tab w:val="left" w:pos="284"/>
              </w:tabs>
              <w:autoSpaceDE w:val="0"/>
              <w:autoSpaceDN w:val="0"/>
              <w:adjustRightInd w:val="0"/>
              <w:contextualSpacing/>
              <w:jc w:val="both"/>
              <w:outlineLvl w:val="0"/>
              <w:rPr>
                <w:rFonts w:ascii="Times New Roman" w:hAnsi="Times New Roman"/>
                <w:color w:val="00000A"/>
                <w:sz w:val="24"/>
                <w:szCs w:val="24"/>
              </w:rPr>
            </w:pPr>
            <w:r w:rsidRPr="00FB2A93">
              <w:rPr>
                <w:rFonts w:ascii="Times New Roman" w:hAnsi="Times New Roman"/>
                <w:color w:val="00000A"/>
                <w:sz w:val="24"/>
                <w:szCs w:val="24"/>
              </w:rPr>
              <w:t xml:space="preserve">5.2.1. Услуги по приведению продукции </w:t>
            </w:r>
            <w:r>
              <w:rPr>
                <w:rFonts w:ascii="Times New Roman" w:hAnsi="Times New Roman"/>
                <w:color w:val="00000A"/>
                <w:sz w:val="24"/>
                <w:szCs w:val="24"/>
              </w:rPr>
              <w:t xml:space="preserve">Получателя поддержки </w:t>
            </w:r>
            <w:r w:rsidRPr="00FB2A93">
              <w:rPr>
                <w:rFonts w:ascii="Times New Roman" w:hAnsi="Times New Roman"/>
                <w:color w:val="00000A"/>
                <w:sz w:val="24"/>
                <w:szCs w:val="24"/>
              </w:rPr>
              <w:t xml:space="preserve">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Европейского Союза </w:t>
            </w:r>
            <w:r>
              <w:rPr>
                <w:rFonts w:ascii="Times New Roman" w:hAnsi="Times New Roman"/>
                <w:color w:val="00000A"/>
                <w:sz w:val="24"/>
                <w:szCs w:val="24"/>
              </w:rPr>
              <w:t>согласно</w:t>
            </w:r>
            <w:r w:rsidRPr="00FB2A93">
              <w:rPr>
                <w:rFonts w:ascii="Times New Roman" w:hAnsi="Times New Roman"/>
                <w:color w:val="00000A"/>
                <w:sz w:val="24"/>
                <w:szCs w:val="24"/>
              </w:rPr>
              <w:t xml:space="preserve"> </w:t>
            </w:r>
            <w:r w:rsidRPr="00E879C8">
              <w:rPr>
                <w:rFonts w:ascii="Times New Roman" w:eastAsia="Calibri" w:hAnsi="Times New Roman"/>
                <w:b/>
                <w:sz w:val="24"/>
                <w:szCs w:val="24"/>
                <w:lang w:eastAsia="en-US"/>
              </w:rPr>
              <w:t xml:space="preserve">Commission </w:t>
            </w:r>
            <w:proofErr w:type="spellStart"/>
            <w:r w:rsidRPr="00E879C8">
              <w:rPr>
                <w:rFonts w:ascii="Times New Roman" w:eastAsia="Calibri" w:hAnsi="Times New Roman"/>
                <w:b/>
                <w:sz w:val="24"/>
                <w:szCs w:val="24"/>
                <w:lang w:eastAsia="en-US"/>
              </w:rPr>
              <w:t>Regulation</w:t>
            </w:r>
            <w:proofErr w:type="spellEnd"/>
            <w:r w:rsidRPr="00E879C8">
              <w:rPr>
                <w:rFonts w:ascii="Times New Roman" w:eastAsia="Calibri" w:hAnsi="Times New Roman"/>
                <w:b/>
                <w:sz w:val="24"/>
                <w:szCs w:val="24"/>
                <w:lang w:eastAsia="en-US"/>
              </w:rPr>
              <w:t xml:space="preserve"> (EU) No 10/2011 </w:t>
            </w:r>
            <w:proofErr w:type="spellStart"/>
            <w:r w:rsidRPr="00E879C8">
              <w:rPr>
                <w:rFonts w:ascii="Times New Roman" w:eastAsia="Calibri" w:hAnsi="Times New Roman"/>
                <w:b/>
                <w:sz w:val="24"/>
                <w:szCs w:val="24"/>
                <w:lang w:eastAsia="en-US"/>
              </w:rPr>
              <w:t>of</w:t>
            </w:r>
            <w:proofErr w:type="spellEnd"/>
            <w:r w:rsidRPr="00E879C8">
              <w:rPr>
                <w:rFonts w:ascii="Times New Roman" w:eastAsia="Calibri" w:hAnsi="Times New Roman"/>
                <w:b/>
                <w:sz w:val="24"/>
                <w:szCs w:val="24"/>
                <w:lang w:eastAsia="en-US"/>
              </w:rPr>
              <w:t xml:space="preserve"> 14 </w:t>
            </w:r>
            <w:proofErr w:type="spellStart"/>
            <w:r w:rsidRPr="00E879C8">
              <w:rPr>
                <w:rFonts w:ascii="Times New Roman" w:eastAsia="Calibri" w:hAnsi="Times New Roman"/>
                <w:b/>
                <w:sz w:val="24"/>
                <w:szCs w:val="24"/>
                <w:lang w:eastAsia="en-US"/>
              </w:rPr>
              <w:t>January</w:t>
            </w:r>
            <w:proofErr w:type="spellEnd"/>
            <w:r w:rsidRPr="00E879C8">
              <w:rPr>
                <w:rFonts w:ascii="Times New Roman" w:eastAsia="Calibri" w:hAnsi="Times New Roman"/>
                <w:b/>
                <w:sz w:val="24"/>
                <w:szCs w:val="24"/>
                <w:lang w:eastAsia="en-US"/>
              </w:rPr>
              <w:t xml:space="preserve"> 2011 </w:t>
            </w:r>
            <w:proofErr w:type="spellStart"/>
            <w:r w:rsidRPr="00E879C8">
              <w:rPr>
                <w:rFonts w:ascii="Times New Roman" w:eastAsia="Calibri" w:hAnsi="Times New Roman"/>
                <w:b/>
                <w:sz w:val="24"/>
                <w:szCs w:val="24"/>
                <w:lang w:eastAsia="en-US"/>
              </w:rPr>
              <w:t>on</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plastic</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materials</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and</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articles</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intended</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to</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come</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into</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contact</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with</w:t>
            </w:r>
            <w:proofErr w:type="spellEnd"/>
            <w:r w:rsidRPr="00E879C8">
              <w:rPr>
                <w:rFonts w:ascii="Times New Roman" w:eastAsia="Calibri" w:hAnsi="Times New Roman"/>
                <w:b/>
                <w:sz w:val="24"/>
                <w:szCs w:val="24"/>
                <w:lang w:eastAsia="en-US"/>
              </w:rPr>
              <w:t xml:space="preserve"> </w:t>
            </w:r>
            <w:proofErr w:type="spellStart"/>
            <w:r w:rsidRPr="00E879C8">
              <w:rPr>
                <w:rFonts w:ascii="Times New Roman" w:eastAsia="Calibri" w:hAnsi="Times New Roman"/>
                <w:b/>
                <w:sz w:val="24"/>
                <w:szCs w:val="24"/>
                <w:lang w:eastAsia="en-US"/>
              </w:rPr>
              <w:t>food</w:t>
            </w:r>
            <w:proofErr w:type="spellEnd"/>
            <w:r w:rsidRPr="00FB2A93">
              <w:rPr>
                <w:rFonts w:ascii="Times New Roman" w:eastAsia="Calibri" w:hAnsi="Times New Roman"/>
                <w:b/>
                <w:lang w:eastAsia="en-US"/>
              </w:rPr>
              <w:t xml:space="preserve"> </w:t>
            </w:r>
            <w:r w:rsidRPr="00FB2A93">
              <w:rPr>
                <w:rFonts w:ascii="Times New Roman" w:hAnsi="Times New Roman"/>
                <w:color w:val="00000A"/>
                <w:sz w:val="24"/>
                <w:szCs w:val="24"/>
              </w:rPr>
              <w:t xml:space="preserve">с правом нанесения маркировки СЕ для реализации продукции на территории ЕС </w:t>
            </w:r>
          </w:p>
          <w:p w14:paraId="296EBD32" w14:textId="77777777" w:rsidR="00E4355B" w:rsidRPr="00FB2A93" w:rsidRDefault="00E4355B" w:rsidP="00C32886">
            <w:pPr>
              <w:tabs>
                <w:tab w:val="left" w:pos="284"/>
              </w:tabs>
              <w:autoSpaceDE w:val="0"/>
              <w:autoSpaceDN w:val="0"/>
              <w:adjustRightInd w:val="0"/>
              <w:contextualSpacing/>
              <w:jc w:val="both"/>
              <w:outlineLvl w:val="0"/>
              <w:rPr>
                <w:rFonts w:ascii="Times New Roman" w:hAnsi="Times New Roman"/>
              </w:rPr>
            </w:pPr>
            <w:r w:rsidRPr="00FB2A93">
              <w:rPr>
                <w:rFonts w:ascii="Times New Roman" w:hAnsi="Times New Roman"/>
                <w:color w:val="00000A"/>
                <w:sz w:val="24"/>
                <w:szCs w:val="24"/>
              </w:rPr>
              <w:t xml:space="preserve">5.2.2. Передача декларации соответствия СЕ на продукцию </w:t>
            </w:r>
            <w:r>
              <w:rPr>
                <w:rFonts w:ascii="Times New Roman" w:hAnsi="Times New Roman"/>
                <w:color w:val="00000A"/>
                <w:sz w:val="24"/>
                <w:szCs w:val="24"/>
              </w:rPr>
              <w:t>Получателя поддержки</w:t>
            </w:r>
            <w:r w:rsidRPr="00FB2A93">
              <w:rPr>
                <w:rFonts w:ascii="Times New Roman" w:hAnsi="Times New Roman"/>
                <w:color w:val="00000A"/>
                <w:sz w:val="24"/>
                <w:szCs w:val="24"/>
              </w:rPr>
              <w:t>, указанной в п. 1. настоящего Технического задания</w:t>
            </w:r>
          </w:p>
        </w:tc>
      </w:tr>
      <w:tr w:rsidR="00E4355B" w:rsidRPr="00FB2A93" w14:paraId="685DF831" w14:textId="77777777" w:rsidTr="00C32886">
        <w:tc>
          <w:tcPr>
            <w:tcW w:w="675" w:type="dxa"/>
            <w:shd w:val="clear" w:color="auto" w:fill="auto"/>
            <w:vAlign w:val="center"/>
          </w:tcPr>
          <w:p w14:paraId="3FD7793F" w14:textId="77777777" w:rsidR="00E4355B" w:rsidRPr="00FB2A93" w:rsidRDefault="00E4355B" w:rsidP="00C32886">
            <w:pPr>
              <w:contextualSpacing/>
              <w:jc w:val="center"/>
              <w:rPr>
                <w:rFonts w:ascii="Times New Roman" w:eastAsiaTheme="minorHAnsi" w:hAnsi="Times New Roman"/>
                <w:lang w:eastAsia="en-US"/>
              </w:rPr>
            </w:pPr>
          </w:p>
        </w:tc>
        <w:tc>
          <w:tcPr>
            <w:tcW w:w="2864" w:type="dxa"/>
            <w:shd w:val="clear" w:color="auto" w:fill="auto"/>
            <w:vAlign w:val="center"/>
          </w:tcPr>
          <w:p w14:paraId="48534246" w14:textId="77777777" w:rsidR="00E4355B" w:rsidRPr="00FB2A93" w:rsidRDefault="00E4355B" w:rsidP="00C32886">
            <w:pPr>
              <w:widowControl w:val="0"/>
              <w:tabs>
                <w:tab w:val="left" w:pos="284"/>
              </w:tabs>
              <w:autoSpaceDE w:val="0"/>
              <w:autoSpaceDN w:val="0"/>
              <w:adjustRightInd w:val="0"/>
              <w:contextualSpacing/>
              <w:jc w:val="both"/>
              <w:outlineLvl w:val="0"/>
              <w:rPr>
                <w:rFonts w:ascii="Times New Roman" w:eastAsia="Calibri" w:hAnsi="Times New Roman"/>
                <w:b/>
                <w:bCs/>
                <w:lang w:eastAsia="en-US"/>
              </w:rPr>
            </w:pPr>
            <w:r w:rsidRPr="00623CFB">
              <w:rPr>
                <w:rFonts w:ascii="Times New Roman" w:eastAsia="Calibri" w:hAnsi="Times New Roman"/>
                <w:b/>
                <w:bCs/>
                <w:sz w:val="24"/>
                <w:lang w:eastAsia="en-US"/>
              </w:rPr>
              <w:t>Цель 2 Этапа</w:t>
            </w:r>
          </w:p>
        </w:tc>
        <w:tc>
          <w:tcPr>
            <w:tcW w:w="6939" w:type="dxa"/>
            <w:shd w:val="clear" w:color="auto" w:fill="auto"/>
            <w:vAlign w:val="center"/>
          </w:tcPr>
          <w:p w14:paraId="3D224FD8" w14:textId="77777777" w:rsidR="00E4355B" w:rsidRPr="00FB2A93" w:rsidRDefault="00E4355B" w:rsidP="00C32886">
            <w:pPr>
              <w:rPr>
                <w:rFonts w:ascii="Times New Roman" w:eastAsia="Calibri" w:hAnsi="Times New Roman"/>
                <w:sz w:val="24"/>
                <w:lang w:eastAsia="en-US"/>
              </w:rPr>
            </w:pPr>
            <w:r w:rsidRPr="00FB2A93">
              <w:rPr>
                <w:rFonts w:ascii="Times New Roman" w:eastAsia="Calibri" w:hAnsi="Times New Roman"/>
                <w:sz w:val="24"/>
                <w:lang w:eastAsia="en-US"/>
              </w:rPr>
              <w:t xml:space="preserve">5.2.3 Получение </w:t>
            </w:r>
            <w:r>
              <w:rPr>
                <w:rFonts w:ascii="Times New Roman" w:eastAsia="Calibri" w:hAnsi="Times New Roman"/>
                <w:sz w:val="24"/>
                <w:lang w:eastAsia="en-US"/>
              </w:rPr>
              <w:t xml:space="preserve">Получателем поддержки </w:t>
            </w:r>
            <w:r w:rsidRPr="00FB2A93">
              <w:rPr>
                <w:rFonts w:ascii="Times New Roman" w:eastAsia="Calibri" w:hAnsi="Times New Roman"/>
                <w:sz w:val="24"/>
                <w:lang w:eastAsia="en-US"/>
              </w:rPr>
              <w:t xml:space="preserve">декларации соответствия СЕ согласно </w:t>
            </w:r>
            <w:r w:rsidRPr="009408AA">
              <w:rPr>
                <w:rFonts w:ascii="Times New Roman" w:eastAsia="Calibri" w:hAnsi="Times New Roman"/>
                <w:b/>
                <w:sz w:val="24"/>
                <w:szCs w:val="24"/>
                <w:lang w:eastAsia="en-US"/>
              </w:rPr>
              <w:t xml:space="preserve">Commission </w:t>
            </w:r>
            <w:proofErr w:type="spellStart"/>
            <w:r w:rsidRPr="009408AA">
              <w:rPr>
                <w:rFonts w:ascii="Times New Roman" w:eastAsia="Calibri" w:hAnsi="Times New Roman"/>
                <w:b/>
                <w:sz w:val="24"/>
                <w:szCs w:val="24"/>
                <w:lang w:eastAsia="en-US"/>
              </w:rPr>
              <w:t>Regulation</w:t>
            </w:r>
            <w:proofErr w:type="spellEnd"/>
            <w:r w:rsidRPr="009408AA">
              <w:rPr>
                <w:rFonts w:ascii="Times New Roman" w:eastAsia="Calibri" w:hAnsi="Times New Roman"/>
                <w:b/>
                <w:sz w:val="24"/>
                <w:szCs w:val="24"/>
                <w:lang w:eastAsia="en-US"/>
              </w:rPr>
              <w:t xml:space="preserve"> (EU) No 10/2011 </w:t>
            </w:r>
            <w:proofErr w:type="spellStart"/>
            <w:r w:rsidRPr="009408AA">
              <w:rPr>
                <w:rFonts w:ascii="Times New Roman" w:eastAsia="Calibri" w:hAnsi="Times New Roman"/>
                <w:b/>
                <w:sz w:val="24"/>
                <w:szCs w:val="24"/>
                <w:lang w:eastAsia="en-US"/>
              </w:rPr>
              <w:t>of</w:t>
            </w:r>
            <w:proofErr w:type="spellEnd"/>
            <w:r w:rsidRPr="009408AA">
              <w:rPr>
                <w:rFonts w:ascii="Times New Roman" w:eastAsia="Calibri" w:hAnsi="Times New Roman"/>
                <w:b/>
                <w:sz w:val="24"/>
                <w:szCs w:val="24"/>
                <w:lang w:eastAsia="en-US"/>
              </w:rPr>
              <w:t xml:space="preserve"> 14 </w:t>
            </w:r>
            <w:proofErr w:type="spellStart"/>
            <w:r w:rsidRPr="009408AA">
              <w:rPr>
                <w:rFonts w:ascii="Times New Roman" w:eastAsia="Calibri" w:hAnsi="Times New Roman"/>
                <w:b/>
                <w:sz w:val="24"/>
                <w:szCs w:val="24"/>
                <w:lang w:eastAsia="en-US"/>
              </w:rPr>
              <w:t>January</w:t>
            </w:r>
            <w:proofErr w:type="spellEnd"/>
            <w:r w:rsidRPr="009408AA">
              <w:rPr>
                <w:rFonts w:ascii="Times New Roman" w:eastAsia="Calibri" w:hAnsi="Times New Roman"/>
                <w:b/>
                <w:sz w:val="24"/>
                <w:szCs w:val="24"/>
                <w:lang w:eastAsia="en-US"/>
              </w:rPr>
              <w:t xml:space="preserve"> 2011 </w:t>
            </w:r>
            <w:proofErr w:type="spellStart"/>
            <w:r w:rsidRPr="009408AA">
              <w:rPr>
                <w:rFonts w:ascii="Times New Roman" w:eastAsia="Calibri" w:hAnsi="Times New Roman"/>
                <w:b/>
                <w:sz w:val="24"/>
                <w:szCs w:val="24"/>
                <w:lang w:eastAsia="en-US"/>
              </w:rPr>
              <w:t>on</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plastic</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materials</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and</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articles</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intended</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to</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come</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into</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contact</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with</w:t>
            </w:r>
            <w:proofErr w:type="spellEnd"/>
            <w:r w:rsidRPr="009408AA">
              <w:rPr>
                <w:rFonts w:ascii="Times New Roman" w:eastAsia="Calibri" w:hAnsi="Times New Roman"/>
                <w:b/>
                <w:sz w:val="24"/>
                <w:szCs w:val="24"/>
                <w:lang w:eastAsia="en-US"/>
              </w:rPr>
              <w:t xml:space="preserve"> </w:t>
            </w:r>
            <w:proofErr w:type="spellStart"/>
            <w:r w:rsidRPr="009408AA">
              <w:rPr>
                <w:rFonts w:ascii="Times New Roman" w:eastAsia="Calibri" w:hAnsi="Times New Roman"/>
                <w:b/>
                <w:sz w:val="24"/>
                <w:szCs w:val="24"/>
                <w:lang w:eastAsia="en-US"/>
              </w:rPr>
              <w:t>food</w:t>
            </w:r>
            <w:proofErr w:type="spellEnd"/>
            <w:r>
              <w:rPr>
                <w:rFonts w:ascii="Times New Roman" w:eastAsia="Calibri" w:hAnsi="Times New Roman"/>
                <w:b/>
                <w:sz w:val="24"/>
                <w:szCs w:val="24"/>
                <w:lang w:eastAsia="en-US"/>
              </w:rPr>
              <w:t xml:space="preserve"> </w:t>
            </w:r>
            <w:r w:rsidRPr="00FB2A93">
              <w:rPr>
                <w:rFonts w:ascii="Times New Roman" w:eastAsia="Calibri" w:hAnsi="Times New Roman"/>
                <w:sz w:val="24"/>
                <w:lang w:eastAsia="en-US"/>
              </w:rPr>
              <w:t xml:space="preserve">с правом нанесения СЕ-маркировки для реализации продукции на территории ЕС </w:t>
            </w:r>
          </w:p>
        </w:tc>
      </w:tr>
      <w:tr w:rsidR="00E4355B" w:rsidRPr="00C515BA" w14:paraId="2918442D" w14:textId="77777777" w:rsidTr="00C32886">
        <w:tc>
          <w:tcPr>
            <w:tcW w:w="675" w:type="dxa"/>
            <w:shd w:val="clear" w:color="auto" w:fill="auto"/>
            <w:vAlign w:val="center"/>
          </w:tcPr>
          <w:p w14:paraId="78077120" w14:textId="77777777" w:rsidR="00E4355B" w:rsidRPr="00FB2A93" w:rsidRDefault="00E4355B" w:rsidP="00C32886">
            <w:pPr>
              <w:contextualSpacing/>
              <w:jc w:val="center"/>
              <w:rPr>
                <w:rFonts w:ascii="Times New Roman" w:eastAsiaTheme="minorHAnsi" w:hAnsi="Times New Roman"/>
                <w:lang w:eastAsia="en-US"/>
              </w:rPr>
            </w:pPr>
            <w:r w:rsidRPr="00FB2A93">
              <w:rPr>
                <w:rFonts w:ascii="Times New Roman" w:eastAsiaTheme="minorHAnsi" w:hAnsi="Times New Roman"/>
                <w:lang w:eastAsia="en-US"/>
              </w:rPr>
              <w:t>6.</w:t>
            </w:r>
          </w:p>
        </w:tc>
        <w:tc>
          <w:tcPr>
            <w:tcW w:w="2864" w:type="dxa"/>
            <w:shd w:val="clear" w:color="auto" w:fill="auto"/>
            <w:vAlign w:val="center"/>
          </w:tcPr>
          <w:p w14:paraId="508BC618" w14:textId="77777777" w:rsidR="00E4355B" w:rsidRPr="00FB2A93" w:rsidRDefault="00E4355B" w:rsidP="00C32886">
            <w:pPr>
              <w:rPr>
                <w:rFonts w:ascii="Times New Roman" w:eastAsia="Calibri" w:hAnsi="Times New Roman"/>
                <w:b/>
                <w:sz w:val="24"/>
                <w:lang w:eastAsia="en-US"/>
              </w:rPr>
            </w:pPr>
            <w:r w:rsidRPr="00FB2A93">
              <w:rPr>
                <w:rFonts w:ascii="Times New Roman" w:eastAsia="Calibri" w:hAnsi="Times New Roman"/>
                <w:b/>
                <w:sz w:val="24"/>
                <w:lang w:eastAsia="en-US"/>
              </w:rPr>
              <w:t>Состав оформления отчётной документации по выполняемым работам (предоставляется Заказчику)</w:t>
            </w:r>
          </w:p>
        </w:tc>
        <w:tc>
          <w:tcPr>
            <w:tcW w:w="6939" w:type="dxa"/>
            <w:shd w:val="clear" w:color="auto" w:fill="auto"/>
            <w:vAlign w:val="center"/>
          </w:tcPr>
          <w:p w14:paraId="1D3B6F19" w14:textId="77777777" w:rsidR="00E4355B" w:rsidRPr="00FB2A93" w:rsidRDefault="00E4355B" w:rsidP="00C32886">
            <w:pPr>
              <w:rPr>
                <w:rFonts w:ascii="Times New Roman" w:hAnsi="Times New Roman"/>
                <w:color w:val="000000"/>
                <w:sz w:val="24"/>
              </w:rPr>
            </w:pPr>
            <w:r w:rsidRPr="00FB2A93">
              <w:rPr>
                <w:rFonts w:ascii="Times New Roman" w:hAnsi="Times New Roman"/>
                <w:color w:val="000000"/>
                <w:sz w:val="24"/>
              </w:rPr>
              <w:t xml:space="preserve">6.1. Акт сдачи-приемки оказанных услуг в 3-х экземплярах, подписанный со стороны Исполнителя и </w:t>
            </w:r>
            <w:r>
              <w:rPr>
                <w:rFonts w:ascii="Times New Roman" w:hAnsi="Times New Roman"/>
                <w:color w:val="000000"/>
                <w:sz w:val="24"/>
              </w:rPr>
              <w:t>Получателя поддержки;</w:t>
            </w:r>
            <w:r w:rsidRPr="00FB2A93">
              <w:rPr>
                <w:rFonts w:ascii="Times New Roman" w:hAnsi="Times New Roman"/>
                <w:color w:val="000000"/>
                <w:sz w:val="24"/>
              </w:rPr>
              <w:t xml:space="preserve"> </w:t>
            </w:r>
          </w:p>
          <w:p w14:paraId="0C21C689" w14:textId="77777777" w:rsidR="00E4355B" w:rsidRDefault="00E4355B" w:rsidP="00C32886">
            <w:pPr>
              <w:rPr>
                <w:rFonts w:ascii="Times New Roman" w:eastAsia="Calibri" w:hAnsi="Times New Roman"/>
                <w:sz w:val="24"/>
                <w:lang w:eastAsia="en-US"/>
              </w:rPr>
            </w:pPr>
            <w:r>
              <w:rPr>
                <w:rFonts w:ascii="Times New Roman" w:eastAsia="Calibri" w:hAnsi="Times New Roman"/>
                <w:color w:val="000000"/>
                <w:sz w:val="24"/>
                <w:lang w:eastAsia="en-US"/>
              </w:rPr>
              <w:t>6.2. Заверенные</w:t>
            </w:r>
            <w:r w:rsidRPr="00FB2A93">
              <w:rPr>
                <w:rFonts w:ascii="Times New Roman" w:eastAsia="Calibri" w:hAnsi="Times New Roman"/>
                <w:color w:val="000000"/>
                <w:sz w:val="24"/>
                <w:lang w:eastAsia="en-US"/>
              </w:rPr>
              <w:t xml:space="preserve"> подписью и печатью </w:t>
            </w:r>
            <w:r>
              <w:rPr>
                <w:rFonts w:ascii="Times New Roman" w:eastAsia="Calibri" w:hAnsi="Times New Roman"/>
                <w:color w:val="000000"/>
                <w:sz w:val="24"/>
                <w:lang w:eastAsia="en-US"/>
              </w:rPr>
              <w:t xml:space="preserve">Получателем поддержки </w:t>
            </w:r>
            <w:r w:rsidRPr="00FB2A93">
              <w:rPr>
                <w:rFonts w:ascii="Times New Roman" w:eastAsia="Calibri" w:hAnsi="Times New Roman"/>
                <w:color w:val="000000"/>
                <w:sz w:val="24"/>
                <w:lang w:eastAsia="en-US"/>
              </w:rPr>
              <w:t>в электронной форме Деклараци</w:t>
            </w:r>
            <w:r>
              <w:rPr>
                <w:rFonts w:ascii="Times New Roman" w:eastAsia="Calibri" w:hAnsi="Times New Roman"/>
                <w:color w:val="000000"/>
                <w:sz w:val="24"/>
                <w:lang w:eastAsia="en-US"/>
              </w:rPr>
              <w:t>и</w:t>
            </w:r>
            <w:r w:rsidRPr="00FB2A93">
              <w:rPr>
                <w:rFonts w:ascii="Times New Roman" w:eastAsia="Calibri" w:hAnsi="Times New Roman"/>
                <w:color w:val="000000"/>
                <w:sz w:val="24"/>
                <w:lang w:eastAsia="en-US"/>
              </w:rPr>
              <w:t xml:space="preserve"> соответствия СЕ, оформленн</w:t>
            </w:r>
            <w:r>
              <w:rPr>
                <w:rFonts w:ascii="Times New Roman" w:eastAsia="Calibri" w:hAnsi="Times New Roman"/>
                <w:color w:val="000000"/>
                <w:sz w:val="24"/>
                <w:lang w:eastAsia="en-US"/>
              </w:rPr>
              <w:t>ые</w:t>
            </w:r>
            <w:r w:rsidRPr="00FB2A93">
              <w:rPr>
                <w:rFonts w:ascii="Times New Roman" w:eastAsia="Calibri" w:hAnsi="Times New Roman"/>
                <w:color w:val="000000"/>
                <w:sz w:val="24"/>
                <w:lang w:eastAsia="en-US"/>
              </w:rPr>
              <w:t xml:space="preserve"> </w:t>
            </w:r>
            <w:r>
              <w:rPr>
                <w:rFonts w:ascii="Times New Roman" w:eastAsia="Calibri" w:hAnsi="Times New Roman"/>
                <w:color w:val="000000"/>
                <w:sz w:val="24"/>
                <w:lang w:eastAsia="en-US"/>
              </w:rPr>
              <w:t>согласно</w:t>
            </w:r>
            <w:r w:rsidRPr="00FB2A93">
              <w:rPr>
                <w:rFonts w:ascii="Times New Roman" w:eastAsia="Calibri" w:hAnsi="Times New Roman"/>
                <w:color w:val="000000"/>
                <w:sz w:val="24"/>
                <w:lang w:eastAsia="en-US"/>
              </w:rPr>
              <w:t xml:space="preserve"> </w:t>
            </w:r>
            <w:r w:rsidRPr="009408AA">
              <w:rPr>
                <w:rFonts w:ascii="Times New Roman" w:eastAsia="Calibri" w:hAnsi="Times New Roman"/>
                <w:color w:val="000000"/>
                <w:sz w:val="24"/>
                <w:lang w:eastAsia="en-US"/>
              </w:rPr>
              <w:t xml:space="preserve">Commission </w:t>
            </w:r>
            <w:proofErr w:type="spellStart"/>
            <w:r w:rsidRPr="009408AA">
              <w:rPr>
                <w:rFonts w:ascii="Times New Roman" w:eastAsia="Calibri" w:hAnsi="Times New Roman"/>
                <w:color w:val="000000"/>
                <w:sz w:val="24"/>
                <w:lang w:eastAsia="en-US"/>
              </w:rPr>
              <w:t>Regulation</w:t>
            </w:r>
            <w:proofErr w:type="spellEnd"/>
            <w:r w:rsidRPr="009408AA">
              <w:rPr>
                <w:rFonts w:ascii="Times New Roman" w:eastAsia="Calibri" w:hAnsi="Times New Roman"/>
                <w:color w:val="000000"/>
                <w:sz w:val="24"/>
                <w:lang w:eastAsia="en-US"/>
              </w:rPr>
              <w:t xml:space="preserve"> (EU) No 10/2011 </w:t>
            </w:r>
            <w:proofErr w:type="spellStart"/>
            <w:r w:rsidRPr="009408AA">
              <w:rPr>
                <w:rFonts w:ascii="Times New Roman" w:eastAsia="Calibri" w:hAnsi="Times New Roman"/>
                <w:color w:val="000000"/>
                <w:sz w:val="24"/>
                <w:lang w:eastAsia="en-US"/>
              </w:rPr>
              <w:t>of</w:t>
            </w:r>
            <w:proofErr w:type="spellEnd"/>
            <w:r w:rsidRPr="009408AA">
              <w:rPr>
                <w:rFonts w:ascii="Times New Roman" w:eastAsia="Calibri" w:hAnsi="Times New Roman"/>
                <w:color w:val="000000"/>
                <w:sz w:val="24"/>
                <w:lang w:eastAsia="en-US"/>
              </w:rPr>
              <w:t xml:space="preserve"> 14 </w:t>
            </w:r>
            <w:proofErr w:type="spellStart"/>
            <w:r w:rsidRPr="009408AA">
              <w:rPr>
                <w:rFonts w:ascii="Times New Roman" w:eastAsia="Calibri" w:hAnsi="Times New Roman"/>
                <w:color w:val="000000"/>
                <w:sz w:val="24"/>
                <w:lang w:eastAsia="en-US"/>
              </w:rPr>
              <w:t>January</w:t>
            </w:r>
            <w:proofErr w:type="spellEnd"/>
            <w:r w:rsidRPr="009408AA">
              <w:rPr>
                <w:rFonts w:ascii="Times New Roman" w:eastAsia="Calibri" w:hAnsi="Times New Roman"/>
                <w:color w:val="000000"/>
                <w:sz w:val="24"/>
                <w:lang w:eastAsia="en-US"/>
              </w:rPr>
              <w:t xml:space="preserve"> 2011 </w:t>
            </w:r>
            <w:proofErr w:type="spellStart"/>
            <w:r w:rsidRPr="009408AA">
              <w:rPr>
                <w:rFonts w:ascii="Times New Roman" w:eastAsia="Calibri" w:hAnsi="Times New Roman"/>
                <w:color w:val="000000"/>
                <w:sz w:val="24"/>
                <w:lang w:eastAsia="en-US"/>
              </w:rPr>
              <w:t>on</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plastic</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materials</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and</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articles</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intended</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to</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come</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into</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contact</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with</w:t>
            </w:r>
            <w:proofErr w:type="spellEnd"/>
            <w:r w:rsidRPr="009408AA">
              <w:rPr>
                <w:rFonts w:ascii="Times New Roman" w:eastAsia="Calibri" w:hAnsi="Times New Roman"/>
                <w:color w:val="000000"/>
                <w:sz w:val="24"/>
                <w:lang w:eastAsia="en-US"/>
              </w:rPr>
              <w:t xml:space="preserve"> </w:t>
            </w:r>
            <w:proofErr w:type="spellStart"/>
            <w:r w:rsidRPr="009408AA">
              <w:rPr>
                <w:rFonts w:ascii="Times New Roman" w:eastAsia="Calibri" w:hAnsi="Times New Roman"/>
                <w:color w:val="000000"/>
                <w:sz w:val="24"/>
                <w:lang w:eastAsia="en-US"/>
              </w:rPr>
              <w:t>food</w:t>
            </w:r>
            <w:proofErr w:type="spellEnd"/>
            <w:r>
              <w:rPr>
                <w:rFonts w:ascii="Times New Roman" w:eastAsia="Calibri" w:hAnsi="Times New Roman"/>
                <w:sz w:val="24"/>
                <w:lang w:eastAsia="en-US"/>
              </w:rPr>
              <w:t>,</w:t>
            </w:r>
            <w:r w:rsidRPr="00D5391D">
              <w:rPr>
                <w:rFonts w:ascii="Times New Roman" w:eastAsia="Calibri" w:hAnsi="Times New Roman"/>
                <w:sz w:val="24"/>
                <w:lang w:eastAsia="en-US"/>
              </w:rPr>
              <w:t xml:space="preserve"> </w:t>
            </w:r>
            <w:r w:rsidRPr="00FB2A93">
              <w:rPr>
                <w:rFonts w:ascii="Times New Roman" w:eastAsia="Calibri" w:hAnsi="Times New Roman"/>
                <w:sz w:val="24"/>
                <w:lang w:eastAsia="en-US"/>
              </w:rPr>
              <w:t xml:space="preserve">с правом нанесения СЕ-маркировки для реализации продукции </w:t>
            </w:r>
            <w:r>
              <w:rPr>
                <w:rFonts w:ascii="Times New Roman" w:eastAsia="Calibri" w:hAnsi="Times New Roman"/>
                <w:sz w:val="24"/>
                <w:lang w:eastAsia="en-US"/>
              </w:rPr>
              <w:t>Получателя поддержки</w:t>
            </w:r>
            <w:r w:rsidRPr="00FB2A93">
              <w:rPr>
                <w:rFonts w:ascii="Times New Roman" w:eastAsia="Calibri" w:hAnsi="Times New Roman"/>
                <w:sz w:val="24"/>
                <w:lang w:eastAsia="en-US"/>
              </w:rPr>
              <w:t xml:space="preserve"> на территории Европейского Союза, а именно</w:t>
            </w:r>
            <w:r>
              <w:rPr>
                <w:rFonts w:ascii="Times New Roman" w:eastAsia="Calibri" w:hAnsi="Times New Roman"/>
                <w:sz w:val="24"/>
                <w:lang w:eastAsia="en-US"/>
              </w:rPr>
              <w:t>:</w:t>
            </w:r>
          </w:p>
          <w:p w14:paraId="06CA2EF2" w14:textId="77777777" w:rsidR="00E4355B" w:rsidRPr="00E879C8" w:rsidRDefault="00E4355B" w:rsidP="00E4355B">
            <w:pPr>
              <w:pStyle w:val="a5"/>
              <w:numPr>
                <w:ilvl w:val="0"/>
                <w:numId w:val="24"/>
              </w:numPr>
              <w:rPr>
                <w:rFonts w:ascii="Times New Roman" w:hAnsi="Times New Roman"/>
                <w:sz w:val="24"/>
              </w:rPr>
            </w:pPr>
            <w:r w:rsidRPr="00E879C8">
              <w:rPr>
                <w:rFonts w:ascii="Times New Roman" w:hAnsi="Times New Roman"/>
                <w:sz w:val="24"/>
              </w:rPr>
              <w:t>Средство укупорочное «CUPOLA»</w:t>
            </w:r>
          </w:p>
          <w:p w14:paraId="15779DBC" w14:textId="77777777" w:rsidR="00E4355B" w:rsidRPr="00E879C8" w:rsidRDefault="00E4355B" w:rsidP="00E4355B">
            <w:pPr>
              <w:pStyle w:val="a5"/>
              <w:numPr>
                <w:ilvl w:val="0"/>
                <w:numId w:val="24"/>
              </w:numPr>
              <w:rPr>
                <w:rFonts w:ascii="Times New Roman" w:hAnsi="Times New Roman"/>
                <w:sz w:val="24"/>
              </w:rPr>
            </w:pPr>
            <w:r w:rsidRPr="00E879C8">
              <w:rPr>
                <w:rFonts w:ascii="Times New Roman" w:hAnsi="Times New Roman"/>
                <w:sz w:val="24"/>
              </w:rPr>
              <w:t>Средство укупорочное</w:t>
            </w:r>
            <w:r>
              <w:t xml:space="preserve"> </w:t>
            </w:r>
            <w:proofErr w:type="spellStart"/>
            <w:r w:rsidRPr="00830502">
              <w:rPr>
                <w:rFonts w:ascii="Times New Roman" w:hAnsi="Times New Roman"/>
                <w:color w:val="000000" w:themeColor="text1"/>
                <w:sz w:val="24"/>
              </w:rPr>
              <w:t>металлополимерное</w:t>
            </w:r>
            <w:proofErr w:type="spellEnd"/>
            <w:r w:rsidRPr="00830502">
              <w:rPr>
                <w:rFonts w:ascii="Times New Roman" w:hAnsi="Times New Roman"/>
                <w:color w:val="000000" w:themeColor="text1"/>
                <w:sz w:val="24"/>
              </w:rPr>
              <w:t xml:space="preserve"> </w:t>
            </w:r>
            <w:r w:rsidRPr="00E879C8">
              <w:rPr>
                <w:rFonts w:ascii="Times New Roman" w:hAnsi="Times New Roman"/>
                <w:sz w:val="24"/>
              </w:rPr>
              <w:t>«CUPOLA 2»</w:t>
            </w:r>
          </w:p>
          <w:p w14:paraId="28EAE208" w14:textId="77777777" w:rsidR="00E4355B" w:rsidRDefault="00E4355B" w:rsidP="00E4355B">
            <w:pPr>
              <w:pStyle w:val="a5"/>
              <w:numPr>
                <w:ilvl w:val="0"/>
                <w:numId w:val="24"/>
              </w:numPr>
              <w:rPr>
                <w:rFonts w:ascii="Times New Roman" w:hAnsi="Times New Roman"/>
                <w:sz w:val="24"/>
              </w:rPr>
            </w:pPr>
            <w:r w:rsidRPr="00E879C8">
              <w:rPr>
                <w:rFonts w:ascii="Times New Roman" w:hAnsi="Times New Roman"/>
                <w:sz w:val="24"/>
              </w:rPr>
              <w:t>Средство укупорочное «CUPOLA Т»</w:t>
            </w:r>
          </w:p>
          <w:p w14:paraId="55EE113D" w14:textId="77777777" w:rsidR="00E4355B" w:rsidRPr="009408AA" w:rsidRDefault="00E4355B" w:rsidP="00E4355B">
            <w:pPr>
              <w:pStyle w:val="a5"/>
              <w:numPr>
                <w:ilvl w:val="0"/>
                <w:numId w:val="24"/>
              </w:numPr>
              <w:rPr>
                <w:rFonts w:ascii="Times New Roman" w:hAnsi="Times New Roman"/>
                <w:sz w:val="24"/>
              </w:rPr>
            </w:pPr>
            <w:r w:rsidRPr="009408AA">
              <w:rPr>
                <w:rFonts w:ascii="Times New Roman" w:hAnsi="Times New Roman"/>
                <w:sz w:val="24"/>
              </w:rPr>
              <w:t>Средство укупорочное «CUPOLA Light»</w:t>
            </w:r>
          </w:p>
        </w:tc>
      </w:tr>
    </w:tbl>
    <w:p w14:paraId="324417C0" w14:textId="794FE9CD" w:rsidR="00E4355B" w:rsidRDefault="00E4355B" w:rsidP="002E7FF2">
      <w:pPr>
        <w:snapToGrid w:val="0"/>
        <w:spacing w:after="0" w:line="240" w:lineRule="auto"/>
        <w:jc w:val="center"/>
        <w:rPr>
          <w:rFonts w:ascii="Times New Roman" w:hAnsi="Times New Roman"/>
          <w:b/>
        </w:rPr>
      </w:pPr>
    </w:p>
    <w:p w14:paraId="4A09651C" w14:textId="0FE333F4" w:rsidR="00E4355B" w:rsidRDefault="00E4355B">
      <w:pPr>
        <w:rPr>
          <w:rFonts w:ascii="Times New Roman" w:hAnsi="Times New Roman"/>
          <w:sz w:val="24"/>
          <w:szCs w:val="24"/>
          <w:lang w:eastAsia="zh-CN"/>
        </w:rPr>
      </w:pPr>
    </w:p>
    <w:tbl>
      <w:tblPr>
        <w:tblW w:w="10738" w:type="dxa"/>
        <w:tblInd w:w="108" w:type="dxa"/>
        <w:tblLayout w:type="fixed"/>
        <w:tblLook w:val="0000" w:firstRow="0" w:lastRow="0" w:firstColumn="0" w:lastColumn="0" w:noHBand="0" w:noVBand="0"/>
      </w:tblPr>
      <w:tblGrid>
        <w:gridCol w:w="5369"/>
        <w:gridCol w:w="5369"/>
      </w:tblGrid>
      <w:tr w:rsidR="00E4355B" w:rsidRPr="00A6781C" w14:paraId="02ED922C" w14:textId="77777777" w:rsidTr="00C32886">
        <w:trPr>
          <w:trHeight w:val="1957"/>
        </w:trPr>
        <w:tc>
          <w:tcPr>
            <w:tcW w:w="5369" w:type="dxa"/>
            <w:shd w:val="clear" w:color="auto" w:fill="auto"/>
          </w:tcPr>
          <w:p w14:paraId="6578BAD6" w14:textId="77777777" w:rsidR="00E4355B" w:rsidRPr="00A6781C" w:rsidRDefault="00E4355B" w:rsidP="00C32886">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63A49183" w14:textId="77777777" w:rsidR="00E4355B" w:rsidRPr="00A6781C" w:rsidRDefault="00E4355B" w:rsidP="00C32886">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B6F2C67" w14:textId="77777777" w:rsidR="00E4355B" w:rsidRPr="00A6781C" w:rsidRDefault="00E4355B" w:rsidP="00C32886">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33072EC8" w14:textId="77777777" w:rsidR="00E4355B" w:rsidRPr="00A6781C" w:rsidRDefault="00E4355B" w:rsidP="00C32886">
            <w:pPr>
              <w:spacing w:after="0" w:line="240" w:lineRule="auto"/>
              <w:jc w:val="both"/>
              <w:rPr>
                <w:rFonts w:ascii="Times New Roman" w:hAnsi="Times New Roman"/>
              </w:rPr>
            </w:pPr>
            <w:r w:rsidRPr="00A6781C">
              <w:rPr>
                <w:rFonts w:ascii="Times New Roman" w:hAnsi="Times New Roman"/>
              </w:rPr>
              <w:t>Директор</w:t>
            </w:r>
          </w:p>
          <w:p w14:paraId="359A6D72" w14:textId="77777777" w:rsidR="00E4355B" w:rsidRPr="00A6781C" w:rsidRDefault="00E4355B" w:rsidP="00C32886">
            <w:pPr>
              <w:spacing w:after="0" w:line="240" w:lineRule="auto"/>
              <w:jc w:val="both"/>
              <w:rPr>
                <w:rFonts w:ascii="Times New Roman" w:hAnsi="Times New Roman"/>
              </w:rPr>
            </w:pPr>
          </w:p>
          <w:p w14:paraId="00659080" w14:textId="77777777" w:rsidR="00E4355B" w:rsidRPr="00A6781C" w:rsidRDefault="00E4355B" w:rsidP="00C32886">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5365290F" w14:textId="77777777" w:rsidR="00E4355B" w:rsidRPr="00A6781C" w:rsidRDefault="00E4355B" w:rsidP="00C32886">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6AE504E2" w14:textId="77777777" w:rsidR="00E4355B" w:rsidRPr="00A6781C" w:rsidRDefault="00E4355B" w:rsidP="00C32886">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6EF9318F" w14:textId="77777777" w:rsidR="00E4355B" w:rsidRPr="00A6781C" w:rsidRDefault="00E4355B" w:rsidP="00C32886">
            <w:pPr>
              <w:spacing w:after="0" w:line="240" w:lineRule="auto"/>
              <w:jc w:val="both"/>
              <w:rPr>
                <w:rFonts w:ascii="Times New Roman" w:eastAsia="Calibri" w:hAnsi="Times New Roman"/>
                <w:lang w:eastAsia="en-US"/>
              </w:rPr>
            </w:pPr>
          </w:p>
          <w:p w14:paraId="68EF24AC" w14:textId="77777777" w:rsidR="00E4355B" w:rsidRPr="00A6781C" w:rsidRDefault="00E4355B" w:rsidP="00C32886">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395EBFB7" w14:textId="77777777" w:rsidR="00E4355B" w:rsidRPr="00A6781C" w:rsidRDefault="00E4355B" w:rsidP="00C32886">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E4355B" w:rsidRPr="00A6781C" w14:paraId="2A0CEBDE" w14:textId="77777777" w:rsidTr="00C32886">
        <w:trPr>
          <w:trHeight w:val="566"/>
        </w:trPr>
        <w:tc>
          <w:tcPr>
            <w:tcW w:w="5369" w:type="dxa"/>
            <w:shd w:val="clear" w:color="auto" w:fill="auto"/>
          </w:tcPr>
          <w:p w14:paraId="6F0D486C" w14:textId="77777777" w:rsidR="00E4355B" w:rsidRPr="00A6781C" w:rsidRDefault="00E4355B" w:rsidP="00C32886">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6BA0380B" w14:textId="77777777" w:rsidR="00E4355B" w:rsidRPr="00A6781C" w:rsidRDefault="00E4355B" w:rsidP="00C32886">
            <w:pPr>
              <w:spacing w:after="0" w:line="240" w:lineRule="auto"/>
              <w:rPr>
                <w:rFonts w:ascii="Times New Roman" w:eastAsia="Calibri" w:hAnsi="Times New Roman"/>
                <w:b/>
                <w:lang w:eastAsia="en-US"/>
              </w:rPr>
            </w:pPr>
          </w:p>
        </w:tc>
        <w:tc>
          <w:tcPr>
            <w:tcW w:w="5369" w:type="dxa"/>
            <w:shd w:val="clear" w:color="auto" w:fill="auto"/>
          </w:tcPr>
          <w:p w14:paraId="7C92E29F" w14:textId="77777777" w:rsidR="00E4355B" w:rsidRPr="00A6781C" w:rsidRDefault="00E4355B" w:rsidP="00C32886">
            <w:pPr>
              <w:widowControl w:val="0"/>
              <w:snapToGrid w:val="0"/>
              <w:spacing w:after="0" w:line="240" w:lineRule="auto"/>
              <w:jc w:val="both"/>
              <w:rPr>
                <w:rFonts w:ascii="Times New Roman" w:hAnsi="Times New Roman"/>
              </w:rPr>
            </w:pPr>
          </w:p>
        </w:tc>
      </w:tr>
      <w:tr w:rsidR="00E4355B" w:rsidRPr="00A6781C" w14:paraId="5A692CA9" w14:textId="77777777" w:rsidTr="00C32886">
        <w:trPr>
          <w:trHeight w:val="566"/>
        </w:trPr>
        <w:tc>
          <w:tcPr>
            <w:tcW w:w="5369" w:type="dxa"/>
            <w:shd w:val="clear" w:color="auto" w:fill="auto"/>
          </w:tcPr>
          <w:p w14:paraId="4CC17219" w14:textId="77777777" w:rsidR="00E4355B" w:rsidRPr="00A6781C" w:rsidRDefault="00E4355B" w:rsidP="00C32886">
            <w:pPr>
              <w:spacing w:after="0" w:line="240" w:lineRule="auto"/>
              <w:contextualSpacing/>
              <w:rPr>
                <w:rFonts w:ascii="Times New Roman" w:hAnsi="Times New Roman"/>
              </w:rPr>
            </w:pPr>
          </w:p>
          <w:p w14:paraId="344309BE" w14:textId="77777777" w:rsidR="00E4355B" w:rsidRPr="00A6781C" w:rsidRDefault="00E4355B" w:rsidP="00C32886">
            <w:pPr>
              <w:spacing w:after="0" w:line="240" w:lineRule="auto"/>
              <w:contextualSpacing/>
              <w:rPr>
                <w:rFonts w:ascii="Times New Roman" w:hAnsi="Times New Roman"/>
              </w:rPr>
            </w:pPr>
            <w:r w:rsidRPr="00A6781C">
              <w:rPr>
                <w:rFonts w:ascii="Times New Roman" w:hAnsi="Times New Roman"/>
              </w:rPr>
              <w:t xml:space="preserve">____________________/ </w:t>
            </w:r>
            <w:r w:rsidRPr="00882449">
              <w:rPr>
                <w:rFonts w:ascii="Times New Roman" w:hAnsi="Times New Roman"/>
              </w:rPr>
              <w:t>__________</w:t>
            </w:r>
            <w:r>
              <w:rPr>
                <w:rFonts w:ascii="Times New Roman" w:hAnsi="Times New Roman"/>
              </w:rPr>
              <w:t>/</w:t>
            </w:r>
          </w:p>
          <w:p w14:paraId="0AD97DA4" w14:textId="77777777" w:rsidR="00E4355B" w:rsidRPr="00A6781C" w:rsidRDefault="00E4355B" w:rsidP="00C32886">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54B5B838" w14:textId="77777777" w:rsidR="00E4355B" w:rsidRPr="00A6781C" w:rsidRDefault="00E4355B" w:rsidP="00C32886">
            <w:pPr>
              <w:widowControl w:val="0"/>
              <w:snapToGrid w:val="0"/>
              <w:spacing w:after="0" w:line="240" w:lineRule="auto"/>
              <w:jc w:val="both"/>
              <w:rPr>
                <w:rFonts w:ascii="Times New Roman" w:hAnsi="Times New Roman"/>
              </w:rPr>
            </w:pPr>
          </w:p>
        </w:tc>
      </w:tr>
    </w:tbl>
    <w:p w14:paraId="2CA2817B" w14:textId="3FAC24B7" w:rsidR="00E4355B" w:rsidRDefault="00E4355B">
      <w:pPr>
        <w:rPr>
          <w:rFonts w:ascii="Times New Roman" w:hAnsi="Times New Roman"/>
          <w:sz w:val="24"/>
          <w:szCs w:val="24"/>
          <w:lang w:eastAsia="zh-CN"/>
        </w:rPr>
      </w:pPr>
    </w:p>
    <w:p w14:paraId="0DBA5F5A" w14:textId="77777777" w:rsidR="00E4355B" w:rsidRDefault="00E4355B">
      <w:pPr>
        <w:rPr>
          <w:rFonts w:ascii="Times New Roman" w:hAnsi="Times New Roman"/>
          <w:sz w:val="24"/>
          <w:szCs w:val="24"/>
          <w:lang w:eastAsia="zh-CN"/>
        </w:rPr>
      </w:pPr>
      <w:r>
        <w:rPr>
          <w:rFonts w:ascii="Times New Roman" w:hAnsi="Times New Roman"/>
          <w:sz w:val="24"/>
          <w:szCs w:val="24"/>
          <w:lang w:eastAsia="zh-CN"/>
        </w:rPr>
        <w:br w:type="page"/>
      </w:r>
    </w:p>
    <w:p w14:paraId="2494335B" w14:textId="1A4CC1FA" w:rsidR="00A6781C" w:rsidRDefault="00921CD2"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lastRenderedPageBreak/>
        <w:t>П</w:t>
      </w:r>
      <w:r w:rsidR="00E91EFF" w:rsidRPr="00906080">
        <w:rPr>
          <w:rFonts w:ascii="Times New Roman" w:hAnsi="Times New Roman"/>
          <w:sz w:val="24"/>
          <w:szCs w:val="24"/>
          <w:lang w:eastAsia="zh-CN"/>
        </w:rPr>
        <w:t>риложение № 2</w:t>
      </w:r>
    </w:p>
    <w:p w14:paraId="3262A6E8" w14:textId="293CF04A" w:rsidR="00E91EFF" w:rsidRPr="00906080" w:rsidRDefault="00E91EFF" w:rsidP="00A6781C">
      <w:pPr>
        <w:spacing w:after="0"/>
        <w:jc w:val="right"/>
        <w:rPr>
          <w:rFonts w:ascii="Times New Roman" w:hAnsi="Times New Roman"/>
          <w:sz w:val="24"/>
          <w:szCs w:val="24"/>
          <w:lang w:eastAsia="zh-CN"/>
        </w:rPr>
      </w:pPr>
      <w:r w:rsidRPr="00906080">
        <w:rPr>
          <w:rFonts w:ascii="Times New Roman" w:hAnsi="Times New Roman"/>
          <w:sz w:val="24"/>
          <w:szCs w:val="24"/>
          <w:lang w:eastAsia="zh-CN"/>
        </w:rPr>
        <w:t xml:space="preserve">к Договору </w:t>
      </w:r>
      <w:r w:rsidR="00AD6D6F" w:rsidRPr="00906080">
        <w:rPr>
          <w:rFonts w:ascii="Times New Roman" w:hAnsi="Times New Roman"/>
          <w:sz w:val="24"/>
          <w:szCs w:val="24"/>
        </w:rPr>
        <w:t xml:space="preserve">№ </w:t>
      </w:r>
      <w:r w:rsidR="00A05436">
        <w:rPr>
          <w:rFonts w:ascii="Times New Roman" w:hAnsi="Times New Roman"/>
          <w:sz w:val="24"/>
          <w:szCs w:val="24"/>
        </w:rPr>
        <w:t>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A05436">
        <w:rPr>
          <w:rFonts w:ascii="Times New Roman" w:hAnsi="Times New Roman"/>
          <w:sz w:val="24"/>
          <w:szCs w:val="24"/>
        </w:rPr>
        <w:t>___</w:t>
      </w:r>
      <w:r w:rsidR="00AD6D6F" w:rsidRPr="00906080">
        <w:rPr>
          <w:rFonts w:ascii="Times New Roman" w:hAnsi="Times New Roman"/>
          <w:sz w:val="24"/>
          <w:szCs w:val="24"/>
        </w:rPr>
        <w:t xml:space="preserve">» </w:t>
      </w:r>
      <w:r w:rsidR="00A05436">
        <w:rPr>
          <w:rFonts w:ascii="Times New Roman" w:hAnsi="Times New Roman"/>
          <w:sz w:val="24"/>
          <w:szCs w:val="24"/>
        </w:rPr>
        <w:t>_________</w:t>
      </w:r>
      <w:r w:rsidR="008B1B34" w:rsidRPr="00906080">
        <w:rPr>
          <w:rFonts w:ascii="Times New Roman" w:hAnsi="Times New Roman"/>
          <w:sz w:val="24"/>
          <w:szCs w:val="24"/>
          <w:lang w:eastAsia="zh-CN"/>
        </w:rPr>
        <w:t xml:space="preserve"> 2021</w:t>
      </w:r>
      <w:r w:rsidRPr="00906080">
        <w:rPr>
          <w:rFonts w:ascii="Times New Roman" w:hAnsi="Times New Roman"/>
          <w:sz w:val="24"/>
          <w:szCs w:val="24"/>
          <w:lang w:eastAsia="zh-CN"/>
        </w:rPr>
        <w:t xml:space="preserve"> г. </w:t>
      </w:r>
    </w:p>
    <w:p w14:paraId="46222217" w14:textId="64D569A1" w:rsidR="00AE46FB" w:rsidRPr="00906080" w:rsidRDefault="00AE46FB" w:rsidP="00AE46FB">
      <w:pPr>
        <w:jc w:val="center"/>
        <w:rPr>
          <w:rFonts w:ascii="Times New Roman" w:hAnsi="Times New Roman"/>
          <w:b/>
          <w:sz w:val="24"/>
          <w:szCs w:val="24"/>
          <w:lang w:eastAsia="zh-CN"/>
        </w:rPr>
      </w:pPr>
      <w:r w:rsidRPr="00906080">
        <w:rPr>
          <w:rFonts w:ascii="Times New Roman" w:hAnsi="Times New Roman"/>
          <w:b/>
          <w:sz w:val="24"/>
          <w:szCs w:val="24"/>
          <w:lang w:eastAsia="zh-CN"/>
        </w:rPr>
        <w:t>ФОРМА (заполняется после оказания услуг)</w:t>
      </w:r>
    </w:p>
    <w:p w14:paraId="0DA9F21E" w14:textId="59FAA813" w:rsid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906080">
        <w:rPr>
          <w:rFonts w:ascii="Times New Roman" w:hAnsi="Times New Roman"/>
          <w:color w:val="000000"/>
          <w:sz w:val="24"/>
          <w:szCs w:val="24"/>
          <w:lang w:eastAsia="zh-CN"/>
        </w:rPr>
        <w:t>Акт приемки оказанных услуг</w:t>
      </w:r>
    </w:p>
    <w:p w14:paraId="781A2FB2" w14:textId="77777777" w:rsidR="00AD6D6F" w:rsidRPr="00906080" w:rsidRDefault="00AD6D6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p>
    <w:p w14:paraId="4BBA2896" w14:textId="1FCC19B7" w:rsidR="00E91EFF" w:rsidRPr="00906080"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906080">
        <w:rPr>
          <w:rFonts w:ascii="Times New Roman" w:hAnsi="Times New Roman"/>
          <w:color w:val="000000"/>
          <w:sz w:val="24"/>
          <w:szCs w:val="24"/>
          <w:lang w:eastAsia="zh-CN"/>
        </w:rPr>
        <w:tab/>
        <w:t xml:space="preserve">г.   Пермь                                                                                       </w:t>
      </w:r>
      <w:r w:rsidR="00906080" w:rsidRPr="00906080">
        <w:rPr>
          <w:rFonts w:ascii="Times New Roman" w:hAnsi="Times New Roman"/>
          <w:color w:val="000000"/>
          <w:sz w:val="24"/>
          <w:szCs w:val="24"/>
          <w:lang w:eastAsia="zh-CN"/>
        </w:rPr>
        <w:t xml:space="preserve">   </w:t>
      </w:r>
      <w:proofErr w:type="gramStart"/>
      <w:r w:rsidR="00906080" w:rsidRPr="00906080">
        <w:rPr>
          <w:rFonts w:ascii="Times New Roman" w:hAnsi="Times New Roman"/>
          <w:color w:val="000000"/>
          <w:sz w:val="24"/>
          <w:szCs w:val="24"/>
          <w:lang w:eastAsia="zh-CN"/>
        </w:rPr>
        <w:t xml:space="preserve">   </w:t>
      </w:r>
      <w:r w:rsidRPr="00906080">
        <w:rPr>
          <w:rFonts w:ascii="Times New Roman" w:hAnsi="Times New Roman"/>
          <w:color w:val="000000"/>
          <w:sz w:val="24"/>
          <w:szCs w:val="24"/>
          <w:lang w:eastAsia="zh-CN"/>
        </w:rPr>
        <w:t>«</w:t>
      </w:r>
      <w:proofErr w:type="gramEnd"/>
      <w:r w:rsidRPr="00906080">
        <w:rPr>
          <w:rFonts w:ascii="Times New Roman" w:hAnsi="Times New Roman"/>
          <w:color w:val="000000"/>
          <w:sz w:val="24"/>
          <w:szCs w:val="24"/>
          <w:lang w:eastAsia="zh-CN"/>
        </w:rPr>
        <w:t>____» __________ 202</w:t>
      </w:r>
      <w:r w:rsidR="00F73EE3">
        <w:rPr>
          <w:rFonts w:ascii="Times New Roman" w:hAnsi="Times New Roman"/>
          <w:color w:val="000000"/>
          <w:sz w:val="24"/>
          <w:szCs w:val="24"/>
          <w:lang w:eastAsia="zh-CN"/>
        </w:rPr>
        <w:t>1</w:t>
      </w:r>
      <w:r w:rsidRPr="00906080">
        <w:rPr>
          <w:rFonts w:ascii="Times New Roman" w:hAnsi="Times New Roman"/>
          <w:color w:val="000000"/>
          <w:sz w:val="24"/>
          <w:szCs w:val="24"/>
          <w:lang w:eastAsia="zh-CN"/>
        </w:rPr>
        <w:t xml:space="preserve"> г. </w:t>
      </w:r>
    </w:p>
    <w:p w14:paraId="3FB3EB78" w14:textId="77777777" w:rsidR="00E91EFF" w:rsidRPr="00906080"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0E97EAB1" w14:textId="77777777" w:rsidR="00882449" w:rsidRPr="00882449"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b/>
          <w:bCs/>
          <w:color w:val="000000"/>
          <w:lang w:eastAsia="zh-CN"/>
        </w:rPr>
        <w:t>Некоммерческая организация «Пермский фонд развития предпринимательства» (НО «ПФРП»),</w:t>
      </w:r>
      <w:r w:rsidRPr="00882449">
        <w:rPr>
          <w:rFonts w:ascii="Times New Roman" w:hAnsi="Times New Roman"/>
          <w:color w:val="000000"/>
          <w:lang w:eastAsia="zh-CN"/>
        </w:rPr>
        <w:t xml:space="preserve"> именуемая в дальнейшем </w:t>
      </w:r>
      <w:r w:rsidRPr="00882449">
        <w:rPr>
          <w:rFonts w:ascii="Times New Roman" w:hAnsi="Times New Roman"/>
          <w:b/>
          <w:bCs/>
          <w:color w:val="000000"/>
          <w:lang w:eastAsia="zh-CN"/>
        </w:rPr>
        <w:t>«Заказчик»,</w:t>
      </w:r>
      <w:r w:rsidRPr="00882449">
        <w:rPr>
          <w:rFonts w:ascii="Times New Roman" w:hAnsi="Times New Roman"/>
          <w:color w:val="000000"/>
          <w:lang w:eastAsia="zh-CN"/>
        </w:rPr>
        <w:t xml:space="preserve"> в лице директора </w:t>
      </w:r>
      <w:proofErr w:type="spellStart"/>
      <w:r w:rsidRPr="00882449">
        <w:rPr>
          <w:rFonts w:ascii="Times New Roman" w:hAnsi="Times New Roman"/>
          <w:color w:val="000000"/>
          <w:lang w:eastAsia="zh-CN"/>
        </w:rPr>
        <w:t>Порохина</w:t>
      </w:r>
      <w:proofErr w:type="spellEnd"/>
      <w:r w:rsidRPr="00882449">
        <w:rPr>
          <w:rFonts w:ascii="Times New Roman" w:hAnsi="Times New Roman"/>
          <w:color w:val="000000"/>
          <w:lang w:eastAsia="zh-CN"/>
        </w:rPr>
        <w:t xml:space="preserve"> Дмитрия Владимировича, действующего на основании Устава, с одной стороны, </w:t>
      </w:r>
    </w:p>
    <w:p w14:paraId="49193A4B" w14:textId="7513424B" w:rsidR="00E91EFF" w:rsidRPr="00AD6D6F" w:rsidRDefault="00882449" w:rsidP="00882449">
      <w:pPr>
        <w:suppressAutoHyphens/>
        <w:spacing w:after="0"/>
        <w:ind w:firstLine="708"/>
        <w:jc w:val="both"/>
        <w:rPr>
          <w:rFonts w:ascii="Times New Roman" w:hAnsi="Times New Roman"/>
          <w:color w:val="000000"/>
          <w:lang w:eastAsia="zh-CN"/>
        </w:rPr>
      </w:pPr>
      <w:r w:rsidRPr="00882449">
        <w:rPr>
          <w:rFonts w:ascii="Times New Roman" w:hAnsi="Times New Roman"/>
          <w:color w:val="000000"/>
          <w:lang w:eastAsia="zh-CN"/>
        </w:rPr>
        <w:t xml:space="preserve">и, _____________________________________________________________________, именуемое в дальнейшем </w:t>
      </w:r>
      <w:r w:rsidRPr="00882449">
        <w:rPr>
          <w:rFonts w:ascii="Times New Roman" w:hAnsi="Times New Roman"/>
          <w:b/>
          <w:bCs/>
          <w:color w:val="000000"/>
          <w:lang w:eastAsia="zh-CN"/>
        </w:rPr>
        <w:t>«Получатель поддержки»,</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 и _____________________________________________________________________, именуемое в дальнейшем </w:t>
      </w:r>
      <w:r w:rsidRPr="00882449">
        <w:rPr>
          <w:rFonts w:ascii="Times New Roman" w:hAnsi="Times New Roman"/>
          <w:b/>
          <w:bCs/>
          <w:color w:val="000000"/>
          <w:lang w:eastAsia="zh-CN"/>
        </w:rPr>
        <w:t>«Исполнитель»,</w:t>
      </w:r>
      <w:r w:rsidRPr="00882449">
        <w:rPr>
          <w:rFonts w:ascii="Times New Roman" w:hAnsi="Times New Roman"/>
          <w:color w:val="000000"/>
          <w:lang w:eastAsia="zh-CN"/>
        </w:rPr>
        <w:t xml:space="preserve"> в лице _____________________________________________________________________, действующего на основании __________, далее совместно именуемые «Стороны»</w:t>
      </w:r>
      <w:r w:rsidR="00E91EFF" w:rsidRPr="00882449">
        <w:rPr>
          <w:rFonts w:ascii="Times New Roman" w:hAnsi="Times New Roman"/>
          <w:lang w:eastAsia="zh-CN"/>
        </w:rPr>
        <w:t>,</w:t>
      </w:r>
      <w:r w:rsidR="00E91EFF" w:rsidRPr="00AD6D6F">
        <w:rPr>
          <w:rFonts w:ascii="Times New Roman" w:hAnsi="Times New Roman"/>
          <w:lang w:eastAsia="zh-CN"/>
        </w:rPr>
        <w:t xml:space="preserve"> совместно именуемые «Стороны», по отдельности «Сторона», </w:t>
      </w:r>
      <w:r w:rsidR="00E91EFF" w:rsidRPr="00AD6D6F">
        <w:rPr>
          <w:rFonts w:ascii="Times New Roman" w:hAnsi="Times New Roman"/>
          <w:color w:val="000000"/>
          <w:lang w:eastAsia="zh-CN"/>
        </w:rPr>
        <w:t>а при совместном упоминании – «Стороны», заключили настоящий акт, о нижеследующем:</w:t>
      </w:r>
    </w:p>
    <w:p w14:paraId="67DE337F" w14:textId="444CC1F4" w:rsidR="00E91EFF" w:rsidRPr="00AD6D6F" w:rsidRDefault="00E91EFF" w:rsidP="002A1A99">
      <w:pPr>
        <w:pStyle w:val="a5"/>
        <w:numPr>
          <w:ilvl w:val="0"/>
          <w:numId w:val="15"/>
        </w:numPr>
        <w:suppressAutoHyphens/>
        <w:spacing w:after="0" w:line="240" w:lineRule="auto"/>
        <w:ind w:left="0" w:firstLine="708"/>
        <w:jc w:val="both"/>
        <w:rPr>
          <w:rFonts w:ascii="Times New Roman" w:hAnsi="Times New Roman"/>
          <w:lang w:eastAsia="zh-CN"/>
        </w:rPr>
      </w:pPr>
      <w:r w:rsidRPr="00AD6D6F">
        <w:rPr>
          <w:rFonts w:ascii="Times New Roman" w:hAnsi="Times New Roman"/>
          <w:lang w:eastAsia="zh-CN"/>
        </w:rPr>
        <w:t xml:space="preserve">Исполнитель по запросу Заказчика и </w:t>
      </w:r>
      <w:r w:rsidR="00B420DC" w:rsidRPr="00AD6D6F">
        <w:rPr>
          <w:rFonts w:ascii="Times New Roman" w:hAnsi="Times New Roman"/>
          <w:lang w:eastAsia="zh-CN"/>
        </w:rPr>
        <w:t>Получателя поддержки</w:t>
      </w:r>
      <w:r w:rsidRPr="00AD6D6F">
        <w:rPr>
          <w:rFonts w:ascii="Times New Roman" w:hAnsi="Times New Roman"/>
          <w:lang w:eastAsia="zh-CN"/>
        </w:rPr>
        <w:t xml:space="preserve"> оказал, а Заказчик и </w:t>
      </w:r>
      <w:r w:rsidR="00B420DC" w:rsidRPr="00AD6D6F">
        <w:rPr>
          <w:rFonts w:ascii="Times New Roman" w:hAnsi="Times New Roman"/>
          <w:lang w:eastAsia="zh-CN"/>
        </w:rPr>
        <w:t>Получатель поддержки</w:t>
      </w:r>
      <w:r w:rsidRPr="00AD6D6F">
        <w:rPr>
          <w:rFonts w:ascii="Times New Roman" w:hAnsi="Times New Roman"/>
          <w:lang w:eastAsia="zh-CN"/>
        </w:rPr>
        <w:t xml:space="preserve"> приняли услуги (далее – Услуги) в соответствии с договором № </w:t>
      </w:r>
      <w:r w:rsidRPr="00AD6D6F">
        <w:rPr>
          <w:rFonts w:ascii="Times New Roman" w:eastAsia="MS Mincho" w:hAnsi="Times New Roman"/>
          <w:lang w:eastAsia="zh-CN"/>
        </w:rPr>
        <w:t xml:space="preserve">______________________ </w:t>
      </w:r>
      <w:r w:rsidRPr="00AD6D6F">
        <w:rPr>
          <w:rFonts w:ascii="Times New Roman" w:hAnsi="Times New Roman"/>
          <w:lang w:eastAsia="zh-CN"/>
        </w:rPr>
        <w:t>от «___» ___________ 20__ г. (далее – Договор).</w:t>
      </w:r>
    </w:p>
    <w:p w14:paraId="4D730385" w14:textId="5AAB4E86"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Получателю поддержки, составляет </w:t>
      </w:r>
      <w:r w:rsidR="00882449">
        <w:rPr>
          <w:rFonts w:ascii="Times New Roman" w:hAnsi="Times New Roman"/>
        </w:rPr>
        <w:t>_____</w:t>
      </w:r>
      <w:r w:rsidRPr="00AD6D6F">
        <w:rPr>
          <w:rFonts w:ascii="Times New Roman" w:hAnsi="Times New Roman"/>
        </w:rPr>
        <w:t>.</w:t>
      </w:r>
    </w:p>
    <w:p w14:paraId="0130B2EC" w14:textId="650D5F98" w:rsidR="002A1A99" w:rsidRPr="00AD6D6F" w:rsidRDefault="002A1A99" w:rsidP="002A1A99">
      <w:pPr>
        <w:pStyle w:val="a5"/>
        <w:numPr>
          <w:ilvl w:val="0"/>
          <w:numId w:val="15"/>
        </w:numPr>
        <w:spacing w:after="0" w:line="240" w:lineRule="auto"/>
        <w:ind w:left="0" w:firstLine="708"/>
        <w:jc w:val="both"/>
        <w:rPr>
          <w:rFonts w:ascii="Times New Roman" w:hAnsi="Times New Roman"/>
        </w:rPr>
      </w:pPr>
      <w:r w:rsidRPr="00AD6D6F">
        <w:rPr>
          <w:rFonts w:ascii="Times New Roman" w:hAnsi="Times New Roman"/>
          <w:lang w:eastAsia="zh-CN"/>
        </w:rPr>
        <w:t xml:space="preserve">Стоимость услуг, оказанных Исполнителем </w:t>
      </w:r>
      <w:r w:rsidRPr="00AD6D6F">
        <w:rPr>
          <w:rFonts w:ascii="Times New Roman" w:hAnsi="Times New Roman"/>
        </w:rPr>
        <w:t xml:space="preserve">Заказчику, составляет </w:t>
      </w:r>
      <w:r w:rsidR="00882449">
        <w:rPr>
          <w:rFonts w:ascii="Times New Roman" w:hAnsi="Times New Roman"/>
        </w:rPr>
        <w:t>______.</w:t>
      </w:r>
    </w:p>
    <w:p w14:paraId="3D2539DF" w14:textId="048CD6B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4</w:t>
      </w:r>
      <w:r w:rsidR="00E91EFF" w:rsidRPr="00AD6D6F">
        <w:rPr>
          <w:rFonts w:ascii="Times New Roman" w:hAnsi="Times New Roman"/>
          <w:lang w:eastAsia="zh-CN"/>
        </w:rPr>
        <w:t>. Общая стоимость услуг, оказанных Исполнителем по</w:t>
      </w:r>
      <w:r w:rsidR="00A6781C" w:rsidRPr="00AD6D6F">
        <w:rPr>
          <w:rFonts w:ascii="Times New Roman" w:hAnsi="Times New Roman"/>
          <w:lang w:eastAsia="zh-CN"/>
        </w:rPr>
        <w:t xml:space="preserve"> </w:t>
      </w:r>
      <w:r w:rsidR="00E91EFF" w:rsidRPr="00AD6D6F">
        <w:rPr>
          <w:rFonts w:ascii="Times New Roman" w:hAnsi="Times New Roman"/>
          <w:lang w:eastAsia="zh-CN"/>
        </w:rPr>
        <w:t>договору</w:t>
      </w:r>
      <w:r w:rsidR="00A6781C" w:rsidRPr="00AD6D6F">
        <w:rPr>
          <w:rFonts w:ascii="Times New Roman" w:hAnsi="Times New Roman"/>
          <w:lang w:eastAsia="zh-CN"/>
        </w:rPr>
        <w:t>,</w:t>
      </w:r>
      <w:r w:rsidR="00E91EFF" w:rsidRPr="00AD6D6F">
        <w:rPr>
          <w:rFonts w:ascii="Times New Roman" w:hAnsi="Times New Roman"/>
          <w:lang w:eastAsia="zh-CN"/>
        </w:rPr>
        <w:t xml:space="preserve"> составляет </w:t>
      </w:r>
      <w:r w:rsidR="00882449">
        <w:rPr>
          <w:rFonts w:ascii="Times New Roman" w:hAnsi="Times New Roman"/>
          <w:lang w:eastAsia="zh-CN"/>
        </w:rPr>
        <w:t>_________</w:t>
      </w:r>
      <w:r w:rsidRPr="00AD6D6F">
        <w:rPr>
          <w:rFonts w:ascii="Times New Roman" w:hAnsi="Times New Roman"/>
          <w:lang w:eastAsia="zh-CN"/>
        </w:rPr>
        <w:t>.</w:t>
      </w:r>
    </w:p>
    <w:p w14:paraId="5829EB77" w14:textId="1116C588"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5</w:t>
      </w:r>
      <w:r w:rsidR="00E91EFF" w:rsidRPr="00AD6D6F">
        <w:rPr>
          <w:rFonts w:ascii="Times New Roman" w:hAnsi="Times New Roman"/>
          <w:lang w:eastAsia="zh-CN"/>
        </w:rPr>
        <w:t xml:space="preserve">. Услуги оказаны в соответствии с условиями настоящего Договора. Претензий по качеству и срокам оказанных Исполнителем услуг Заказчик и </w:t>
      </w:r>
      <w:r w:rsidR="00B420DC" w:rsidRPr="00AD6D6F">
        <w:rPr>
          <w:rFonts w:ascii="Times New Roman" w:hAnsi="Times New Roman"/>
          <w:lang w:eastAsia="zh-CN"/>
        </w:rPr>
        <w:t>Получатель поддержки</w:t>
      </w:r>
      <w:r w:rsidR="00E91EFF" w:rsidRPr="00AD6D6F">
        <w:rPr>
          <w:rFonts w:ascii="Times New Roman" w:hAnsi="Times New Roman"/>
          <w:lang w:eastAsia="zh-CN"/>
        </w:rPr>
        <w:t xml:space="preserve"> не имеет.</w:t>
      </w:r>
    </w:p>
    <w:p w14:paraId="5B3B0AB2" w14:textId="13297B8A" w:rsidR="00E91EFF" w:rsidRPr="00AD6D6F" w:rsidRDefault="002A1A99" w:rsidP="002A1A99">
      <w:pPr>
        <w:tabs>
          <w:tab w:val="left" w:pos="993"/>
        </w:tabs>
        <w:suppressAutoHyphens/>
        <w:spacing w:after="0"/>
        <w:ind w:right="-143" w:firstLine="708"/>
        <w:jc w:val="both"/>
        <w:rPr>
          <w:rFonts w:ascii="Times New Roman" w:hAnsi="Times New Roman"/>
          <w:lang w:eastAsia="zh-CN"/>
        </w:rPr>
      </w:pPr>
      <w:r w:rsidRPr="00AD6D6F">
        <w:rPr>
          <w:rFonts w:ascii="Times New Roman" w:hAnsi="Times New Roman"/>
          <w:lang w:eastAsia="zh-CN"/>
        </w:rPr>
        <w:t>6</w:t>
      </w:r>
      <w:r w:rsidR="00E91EFF" w:rsidRPr="00AD6D6F">
        <w:rPr>
          <w:rFonts w:ascii="Times New Roman" w:hAnsi="Times New Roman"/>
          <w:lang w:eastAsia="zh-CN"/>
        </w:rPr>
        <w:t>.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906080" w:rsidRDefault="00E91EFF" w:rsidP="00E91EFF">
      <w:pPr>
        <w:jc w:val="center"/>
        <w:rPr>
          <w:rFonts w:ascii="Times New Roman" w:hAnsi="Times New Roman"/>
          <w:sz w:val="24"/>
          <w:szCs w:val="24"/>
          <w:lang w:eastAsia="zh-CN"/>
        </w:rPr>
      </w:pPr>
      <w:r w:rsidRPr="00906080">
        <w:rPr>
          <w:rFonts w:ascii="Times New Roman" w:hAnsi="Times New Roman"/>
          <w:sz w:val="24"/>
          <w:szCs w:val="24"/>
          <w:lang w:eastAsia="zh-CN"/>
        </w:rPr>
        <w:t>Подписи Сторон</w:t>
      </w:r>
    </w:p>
    <w:p w14:paraId="6033C699" w14:textId="475D2D49" w:rsidR="00AF3973" w:rsidRPr="00906080" w:rsidRDefault="00AF3973" w:rsidP="00152D6A">
      <w:pPr>
        <w:jc w:val="both"/>
        <w:rPr>
          <w:rFonts w:ascii="Times New Roman" w:eastAsia="Symbol" w:hAnsi="Times New Roman"/>
          <w:b/>
          <w:i/>
          <w:sz w:val="24"/>
          <w:szCs w:val="24"/>
        </w:rPr>
      </w:pPr>
      <w:r w:rsidRPr="00906080">
        <w:rPr>
          <w:rFonts w:ascii="Times New Roman" w:eastAsia="Symbol" w:hAnsi="Times New Roman"/>
          <w:i/>
          <w:sz w:val="24"/>
          <w:szCs w:val="24"/>
        </w:rPr>
        <w:t>--------------------------------------------------------Конец формы----------------------------------------------------</w:t>
      </w:r>
    </w:p>
    <w:p w14:paraId="3D56B3FF" w14:textId="7254CFF3" w:rsidR="00AF3973" w:rsidRDefault="00AF3973" w:rsidP="00845E17">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0C29A675" w14:textId="77777777" w:rsidTr="006C23CC">
        <w:trPr>
          <w:trHeight w:val="1957"/>
        </w:trPr>
        <w:tc>
          <w:tcPr>
            <w:tcW w:w="5369" w:type="dxa"/>
            <w:shd w:val="clear" w:color="auto" w:fill="auto"/>
          </w:tcPr>
          <w:p w14:paraId="1563D0D1"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314E8D29" w14:textId="77777777" w:rsidR="00A6781C" w:rsidRPr="00A6781C" w:rsidRDefault="00A6781C" w:rsidP="00A6781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2D8A3051"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296C65C6"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Директор</w:t>
            </w:r>
          </w:p>
          <w:p w14:paraId="3E89284F" w14:textId="77777777" w:rsidR="00A6781C" w:rsidRPr="00A6781C" w:rsidRDefault="00A6781C" w:rsidP="00A6781C">
            <w:pPr>
              <w:spacing w:after="0" w:line="240" w:lineRule="auto"/>
              <w:jc w:val="both"/>
              <w:rPr>
                <w:rFonts w:ascii="Times New Roman" w:hAnsi="Times New Roman"/>
              </w:rPr>
            </w:pPr>
          </w:p>
          <w:p w14:paraId="2EDC2E33"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4FE529A7" w14:textId="77777777" w:rsidR="00A6781C" w:rsidRPr="00A6781C" w:rsidRDefault="00A6781C" w:rsidP="00A6781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257BBE51" w14:textId="77777777" w:rsidR="00A6781C" w:rsidRPr="00A6781C" w:rsidRDefault="00A6781C" w:rsidP="00A6781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2BC71869" w14:textId="77777777" w:rsidR="00A6781C" w:rsidRPr="00A6781C" w:rsidRDefault="00A6781C" w:rsidP="00A6781C">
            <w:pPr>
              <w:spacing w:after="0" w:line="240" w:lineRule="auto"/>
              <w:jc w:val="both"/>
              <w:rPr>
                <w:rFonts w:ascii="Times New Roman" w:eastAsia="Calibri" w:hAnsi="Times New Roman"/>
                <w:lang w:eastAsia="en-US"/>
              </w:rPr>
            </w:pPr>
          </w:p>
          <w:p w14:paraId="10002F57" w14:textId="149B038D" w:rsidR="00A6781C" w:rsidRPr="00A6781C" w:rsidRDefault="00A6781C" w:rsidP="00A6781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882449">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7224E31C" w14:textId="77777777" w:rsidR="00A6781C" w:rsidRPr="00A6781C" w:rsidRDefault="00A6781C" w:rsidP="00A6781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BF3BDDE" w14:textId="77777777" w:rsidTr="006C23CC">
        <w:trPr>
          <w:trHeight w:val="566"/>
        </w:trPr>
        <w:tc>
          <w:tcPr>
            <w:tcW w:w="5369" w:type="dxa"/>
            <w:shd w:val="clear" w:color="auto" w:fill="auto"/>
          </w:tcPr>
          <w:p w14:paraId="74394C98" w14:textId="77777777" w:rsidR="00A6781C" w:rsidRPr="00A6781C" w:rsidRDefault="00A6781C" w:rsidP="00A6781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076047C3" w14:textId="727CEF50" w:rsidR="00A6781C" w:rsidRPr="00A6781C" w:rsidRDefault="00A6781C" w:rsidP="00A6781C">
            <w:pPr>
              <w:spacing w:after="0" w:line="240" w:lineRule="auto"/>
              <w:rPr>
                <w:rFonts w:ascii="Times New Roman" w:eastAsia="Calibri" w:hAnsi="Times New Roman"/>
                <w:b/>
                <w:lang w:eastAsia="en-US"/>
              </w:rPr>
            </w:pPr>
          </w:p>
        </w:tc>
        <w:tc>
          <w:tcPr>
            <w:tcW w:w="5369" w:type="dxa"/>
            <w:shd w:val="clear" w:color="auto" w:fill="auto"/>
          </w:tcPr>
          <w:p w14:paraId="13ADC1E2" w14:textId="77777777" w:rsidR="00A6781C" w:rsidRPr="00A6781C" w:rsidRDefault="00A6781C" w:rsidP="00A6781C">
            <w:pPr>
              <w:widowControl w:val="0"/>
              <w:snapToGrid w:val="0"/>
              <w:spacing w:after="0" w:line="240" w:lineRule="auto"/>
              <w:jc w:val="both"/>
              <w:rPr>
                <w:rFonts w:ascii="Times New Roman" w:hAnsi="Times New Roman"/>
              </w:rPr>
            </w:pPr>
          </w:p>
        </w:tc>
      </w:tr>
      <w:tr w:rsidR="00A6781C" w:rsidRPr="00A6781C" w14:paraId="503E94EF" w14:textId="77777777" w:rsidTr="006C23CC">
        <w:trPr>
          <w:trHeight w:val="566"/>
        </w:trPr>
        <w:tc>
          <w:tcPr>
            <w:tcW w:w="5369" w:type="dxa"/>
            <w:shd w:val="clear" w:color="auto" w:fill="auto"/>
          </w:tcPr>
          <w:p w14:paraId="20C79B0F" w14:textId="77777777" w:rsidR="00A6781C" w:rsidRPr="00A6781C" w:rsidRDefault="00A6781C" w:rsidP="00A6781C">
            <w:pPr>
              <w:spacing w:after="0" w:line="240" w:lineRule="auto"/>
              <w:contextualSpacing/>
              <w:rPr>
                <w:rFonts w:ascii="Times New Roman" w:hAnsi="Times New Roman"/>
              </w:rPr>
            </w:pPr>
          </w:p>
          <w:p w14:paraId="249444C6" w14:textId="35AB38B7" w:rsidR="00A6781C" w:rsidRPr="00A6781C" w:rsidRDefault="00A6781C" w:rsidP="00A6781C">
            <w:pPr>
              <w:spacing w:after="0" w:line="240" w:lineRule="auto"/>
              <w:contextualSpacing/>
              <w:rPr>
                <w:rFonts w:ascii="Times New Roman" w:hAnsi="Times New Roman"/>
              </w:rPr>
            </w:pPr>
            <w:r w:rsidRPr="00A6781C">
              <w:rPr>
                <w:rFonts w:ascii="Times New Roman" w:hAnsi="Times New Roman"/>
              </w:rPr>
              <w:t xml:space="preserve">____________________/ </w:t>
            </w:r>
            <w:r w:rsidR="00882449" w:rsidRPr="00882449">
              <w:rPr>
                <w:rFonts w:ascii="Times New Roman" w:hAnsi="Times New Roman"/>
              </w:rPr>
              <w:t>__________</w:t>
            </w:r>
            <w:r w:rsidR="00882449">
              <w:rPr>
                <w:rFonts w:ascii="Times New Roman" w:hAnsi="Times New Roman"/>
              </w:rPr>
              <w:t>/</w:t>
            </w:r>
          </w:p>
          <w:p w14:paraId="671F2DDA" w14:textId="77777777" w:rsidR="00A6781C" w:rsidRPr="00A6781C" w:rsidRDefault="00A6781C" w:rsidP="00A6781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322F00CD" w14:textId="77777777" w:rsidR="00A6781C" w:rsidRPr="00A6781C" w:rsidRDefault="00A6781C" w:rsidP="00A6781C">
            <w:pPr>
              <w:widowControl w:val="0"/>
              <w:snapToGrid w:val="0"/>
              <w:spacing w:after="0" w:line="240" w:lineRule="auto"/>
              <w:jc w:val="both"/>
              <w:rPr>
                <w:rFonts w:ascii="Times New Roman" w:hAnsi="Times New Roman"/>
              </w:rPr>
            </w:pPr>
          </w:p>
        </w:tc>
      </w:tr>
    </w:tbl>
    <w:p w14:paraId="180A6C0F" w14:textId="77777777" w:rsidR="00172573" w:rsidRDefault="00172573" w:rsidP="00E43991">
      <w:pPr>
        <w:jc w:val="right"/>
        <w:rPr>
          <w:rFonts w:ascii="Times New Roman" w:hAnsi="Times New Roman"/>
          <w:sz w:val="24"/>
          <w:szCs w:val="24"/>
        </w:rPr>
      </w:pPr>
    </w:p>
    <w:p w14:paraId="4FFBCEAC" w14:textId="77777777" w:rsidR="00172573" w:rsidRDefault="00172573">
      <w:pPr>
        <w:rPr>
          <w:rFonts w:ascii="Times New Roman" w:hAnsi="Times New Roman"/>
          <w:sz w:val="24"/>
          <w:szCs w:val="24"/>
        </w:rPr>
      </w:pPr>
      <w:r>
        <w:rPr>
          <w:rFonts w:ascii="Times New Roman" w:hAnsi="Times New Roman"/>
          <w:sz w:val="24"/>
          <w:szCs w:val="24"/>
        </w:rPr>
        <w:br w:type="page"/>
      </w:r>
    </w:p>
    <w:p w14:paraId="61A10C96" w14:textId="62E03FC8" w:rsidR="00AF3973" w:rsidRPr="00906080" w:rsidRDefault="00AF3973" w:rsidP="00E43991">
      <w:pPr>
        <w:jc w:val="right"/>
        <w:rPr>
          <w:rFonts w:ascii="Times New Roman" w:hAnsi="Times New Roman"/>
          <w:sz w:val="24"/>
          <w:szCs w:val="24"/>
        </w:rPr>
      </w:pPr>
      <w:r w:rsidRPr="00906080">
        <w:rPr>
          <w:rFonts w:ascii="Times New Roman" w:hAnsi="Times New Roman"/>
          <w:sz w:val="24"/>
          <w:szCs w:val="24"/>
        </w:rPr>
        <w:lastRenderedPageBreak/>
        <w:t>Приложение № 3</w:t>
      </w:r>
    </w:p>
    <w:p w14:paraId="7A6CB62C" w14:textId="44182D74" w:rsidR="00AF3973" w:rsidRPr="00906080" w:rsidRDefault="00AF3973">
      <w:pPr>
        <w:jc w:val="right"/>
        <w:rPr>
          <w:rFonts w:ascii="Times New Roman" w:hAnsi="Times New Roman"/>
          <w:sz w:val="24"/>
          <w:szCs w:val="24"/>
        </w:rPr>
      </w:pPr>
      <w:r w:rsidRPr="00906080">
        <w:rPr>
          <w:rFonts w:ascii="Times New Roman" w:hAnsi="Times New Roman"/>
          <w:sz w:val="24"/>
          <w:szCs w:val="24"/>
        </w:rPr>
        <w:t xml:space="preserve">к Договору </w:t>
      </w:r>
      <w:r w:rsidR="00AD6D6F" w:rsidRPr="00906080">
        <w:rPr>
          <w:rFonts w:ascii="Times New Roman" w:hAnsi="Times New Roman"/>
          <w:sz w:val="24"/>
          <w:szCs w:val="24"/>
        </w:rPr>
        <w:t xml:space="preserve">№ </w:t>
      </w:r>
      <w:r w:rsidR="00172573">
        <w:rPr>
          <w:rFonts w:ascii="Times New Roman" w:hAnsi="Times New Roman"/>
          <w:sz w:val="24"/>
          <w:szCs w:val="24"/>
        </w:rPr>
        <w:t>_____</w:t>
      </w:r>
      <w:r w:rsidR="00AD6D6F">
        <w:rPr>
          <w:rFonts w:ascii="Times New Roman" w:hAnsi="Times New Roman"/>
          <w:sz w:val="24"/>
          <w:szCs w:val="24"/>
        </w:rPr>
        <w:t xml:space="preserve"> </w:t>
      </w:r>
      <w:r w:rsidR="00AD6D6F" w:rsidRPr="00906080">
        <w:rPr>
          <w:rFonts w:ascii="Times New Roman" w:hAnsi="Times New Roman"/>
          <w:sz w:val="24"/>
          <w:szCs w:val="24"/>
        </w:rPr>
        <w:t>от «</w:t>
      </w:r>
      <w:r w:rsidR="00172573">
        <w:rPr>
          <w:rFonts w:ascii="Times New Roman" w:hAnsi="Times New Roman"/>
          <w:sz w:val="24"/>
          <w:szCs w:val="24"/>
        </w:rPr>
        <w:t>___</w:t>
      </w:r>
      <w:r w:rsidR="00AD6D6F" w:rsidRPr="00906080">
        <w:rPr>
          <w:rFonts w:ascii="Times New Roman" w:hAnsi="Times New Roman"/>
          <w:sz w:val="24"/>
          <w:szCs w:val="24"/>
        </w:rPr>
        <w:t xml:space="preserve">» </w:t>
      </w:r>
      <w:r w:rsidR="00172573">
        <w:rPr>
          <w:rFonts w:ascii="Times New Roman" w:hAnsi="Times New Roman"/>
          <w:sz w:val="24"/>
          <w:szCs w:val="24"/>
        </w:rPr>
        <w:t>__________</w:t>
      </w:r>
      <w:r w:rsidR="008B1B34" w:rsidRPr="00906080">
        <w:rPr>
          <w:rFonts w:ascii="Times New Roman" w:hAnsi="Times New Roman"/>
          <w:sz w:val="24"/>
          <w:szCs w:val="24"/>
        </w:rPr>
        <w:t xml:space="preserve"> 2021</w:t>
      </w:r>
      <w:r w:rsidRPr="00906080">
        <w:rPr>
          <w:rFonts w:ascii="Times New Roman" w:hAnsi="Times New Roman"/>
          <w:sz w:val="24"/>
          <w:szCs w:val="24"/>
        </w:rPr>
        <w:t xml:space="preserve"> г.</w:t>
      </w:r>
    </w:p>
    <w:p w14:paraId="3795B477" w14:textId="11CBFAF1" w:rsidR="00AF3973" w:rsidRPr="00906080" w:rsidRDefault="00FB6C3B" w:rsidP="00656C52">
      <w:pPr>
        <w:tabs>
          <w:tab w:val="left" w:pos="2205"/>
        </w:tabs>
        <w:jc w:val="center"/>
        <w:rPr>
          <w:rFonts w:ascii="Times New Roman" w:hAnsi="Times New Roman"/>
          <w:b/>
          <w:sz w:val="24"/>
          <w:szCs w:val="24"/>
        </w:rPr>
      </w:pPr>
      <w:r>
        <w:rPr>
          <w:rFonts w:ascii="Times New Roman" w:hAnsi="Times New Roman"/>
          <w:b/>
          <w:sz w:val="24"/>
          <w:szCs w:val="24"/>
        </w:rPr>
        <w:t xml:space="preserve">ИНФОРМАЦИОННОЕ </w:t>
      </w:r>
      <w:r w:rsidR="00656C52" w:rsidRPr="00906080">
        <w:rPr>
          <w:rFonts w:ascii="Times New Roman" w:hAnsi="Times New Roman"/>
          <w:b/>
          <w:sz w:val="24"/>
          <w:szCs w:val="24"/>
        </w:rPr>
        <w:t>ПИСЬМО</w:t>
      </w:r>
    </w:p>
    <w:p w14:paraId="05390416" w14:textId="77777777" w:rsidR="00AF3973" w:rsidRPr="00906080" w:rsidRDefault="00AF3973" w:rsidP="00152D6A">
      <w:pPr>
        <w:pStyle w:val="af2"/>
        <w:spacing w:after="0" w:line="240" w:lineRule="auto"/>
        <w:ind w:left="851"/>
        <w:jc w:val="both"/>
        <w:rPr>
          <w:i/>
          <w:lang w:eastAsia="ru-RU"/>
        </w:rPr>
      </w:pPr>
      <w:r w:rsidRPr="00906080">
        <w:rPr>
          <w:lang w:eastAsia="ru-RU"/>
        </w:rPr>
        <w:t>ОФОРМЛЯЕТСЯ НА ФИРМЕННОМ БЛАНКЕ КОМПАНИИ</w:t>
      </w:r>
    </w:p>
    <w:p w14:paraId="775E8513" w14:textId="77777777" w:rsidR="00AF3973" w:rsidRPr="00906080" w:rsidRDefault="00AF3973" w:rsidP="00152D6A">
      <w:pPr>
        <w:pStyle w:val="af2"/>
        <w:spacing w:after="0" w:line="240" w:lineRule="auto"/>
        <w:ind w:left="851"/>
        <w:jc w:val="both"/>
        <w:rPr>
          <w:i/>
        </w:rPr>
      </w:pPr>
      <w:r w:rsidRPr="00906080">
        <w:rPr>
          <w:i/>
          <w:lang w:eastAsia="ru-RU"/>
        </w:rPr>
        <w:t>(данную запись необходимо удалить)</w:t>
      </w:r>
    </w:p>
    <w:p w14:paraId="002415E1" w14:textId="77777777" w:rsidR="00AF3973" w:rsidRPr="00906080" w:rsidRDefault="00AF3973" w:rsidP="00152D6A">
      <w:pPr>
        <w:pStyle w:val="af2"/>
        <w:spacing w:after="0" w:line="240" w:lineRule="auto"/>
        <w:ind w:right="215"/>
        <w:jc w:val="both"/>
        <w:rPr>
          <w:i/>
        </w:rPr>
      </w:pPr>
    </w:p>
    <w:p w14:paraId="0368027A" w14:textId="77777777" w:rsidR="00AF3973" w:rsidRPr="00906080" w:rsidRDefault="00AF3973" w:rsidP="00152D6A">
      <w:pPr>
        <w:pStyle w:val="af2"/>
        <w:spacing w:after="0" w:line="240" w:lineRule="auto"/>
        <w:ind w:left="7513" w:right="215"/>
        <w:jc w:val="both"/>
      </w:pPr>
      <w:r w:rsidRPr="00906080">
        <w:t>Центр поддержки экспорта Пермского края</w:t>
      </w:r>
    </w:p>
    <w:p w14:paraId="4833BC77" w14:textId="77777777" w:rsidR="00AF3973" w:rsidRPr="00906080" w:rsidRDefault="00AF3973" w:rsidP="00152D6A">
      <w:pPr>
        <w:pStyle w:val="af2"/>
        <w:spacing w:after="0" w:line="240" w:lineRule="auto"/>
        <w:ind w:left="851"/>
        <w:jc w:val="both"/>
      </w:pPr>
    </w:p>
    <w:p w14:paraId="03D207A6" w14:textId="1773E6F1" w:rsidR="00AF3973" w:rsidRDefault="00AF3973">
      <w:pPr>
        <w:pStyle w:val="af2"/>
        <w:spacing w:after="0" w:line="240" w:lineRule="auto"/>
        <w:ind w:left="851"/>
        <w:jc w:val="center"/>
      </w:pPr>
      <w:r w:rsidRPr="00906080">
        <w:t>Уважаемые коллеги!</w:t>
      </w:r>
    </w:p>
    <w:p w14:paraId="546F7488" w14:textId="77777777" w:rsidR="00A6781C" w:rsidRPr="00906080" w:rsidRDefault="00A6781C">
      <w:pPr>
        <w:pStyle w:val="af2"/>
        <w:spacing w:after="0" w:line="240" w:lineRule="auto"/>
        <w:ind w:left="851"/>
        <w:jc w:val="center"/>
      </w:pPr>
    </w:p>
    <w:p w14:paraId="520683BA" w14:textId="377E4103" w:rsidR="00AF3973" w:rsidRPr="00906080" w:rsidRDefault="003F391A" w:rsidP="00FB6C3B">
      <w:pPr>
        <w:pStyle w:val="af2"/>
        <w:spacing w:after="0" w:line="240" w:lineRule="auto"/>
        <w:ind w:right="-91" w:firstLine="708"/>
        <w:jc w:val="both"/>
      </w:pPr>
      <w:r w:rsidRPr="00906080">
        <w:rPr>
          <w:noProof/>
          <w:lang w:eastAsia="ru-RU"/>
        </w:rPr>
        <mc:AlternateContent>
          <mc:Choice Requires="wps">
            <w:drawing>
              <wp:anchor distT="0" distB="0" distL="114300" distR="114300" simplePos="0" relativeHeight="251658240"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8FA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" strokecolor="#221f1f" strokeweight=".09mm">
                <v:stroke joinstyle="miter" endcap="square"/>
                <w10:wrap anchorx="page"/>
              </v:line>
            </w:pict>
          </mc:Fallback>
        </mc:AlternateContent>
      </w:r>
      <w:r w:rsidR="00AF3973" w:rsidRPr="00906080">
        <w:t xml:space="preserve">Настоящим </w:t>
      </w:r>
      <w:r w:rsidR="00FB6C3B">
        <w:t xml:space="preserve">информируем </w:t>
      </w:r>
      <w:r w:rsidR="00AF3973" w:rsidRPr="00906080">
        <w:t xml:space="preserve">Центр поддержки экспорта Пермского края </w:t>
      </w:r>
      <w:r w:rsidR="00613517" w:rsidRPr="00906080">
        <w:t>(структурное подразделение НО «ПФРФ»)</w:t>
      </w:r>
      <w:r w:rsidR="00FB6C3B">
        <w:t xml:space="preserve">, что в рамках оказания </w:t>
      </w:r>
      <w:r w:rsidR="00497201" w:rsidRPr="00906080">
        <w:t xml:space="preserve">услуг </w:t>
      </w:r>
      <w:r w:rsidR="00222391" w:rsidRPr="00906080">
        <w:t xml:space="preserve">по приведению </w:t>
      </w:r>
      <w:r w:rsidR="0081397F" w:rsidRPr="00906080">
        <w:t>продукции в</w:t>
      </w:r>
      <w:r w:rsidR="00222391" w:rsidRPr="00906080">
        <w:t xml:space="preserve">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906080">
        <w:t>(ука</w:t>
      </w:r>
      <w:r w:rsidR="00AF3973" w:rsidRPr="00906080">
        <w:rPr>
          <w:i/>
        </w:rPr>
        <w:t>жите услугу/мероприятие которая была оказана)</w:t>
      </w:r>
      <w:r w:rsidR="00AF3973" w:rsidRPr="00906080">
        <w:t>, которая состоялась … г. (</w:t>
      </w:r>
      <w:r w:rsidR="00AF3973" w:rsidRPr="00906080">
        <w:rPr>
          <w:i/>
        </w:rPr>
        <w:t>укажите дату оказания услуги Центром</w:t>
      </w:r>
      <w:r w:rsidR="00AF3973" w:rsidRPr="00906080">
        <w:t>)</w:t>
      </w:r>
      <w:r w:rsidR="00FB6C3B">
        <w:t xml:space="preserve"> </w:t>
      </w:r>
      <w:r w:rsidR="00AF3973" w:rsidRPr="00906080">
        <w:t>были заключены следующие контракты:</w:t>
      </w:r>
    </w:p>
    <w:p w14:paraId="5EF8544E" w14:textId="77777777" w:rsidR="00AF3973" w:rsidRPr="00906080" w:rsidRDefault="00AF3973" w:rsidP="008B1B34">
      <w:pPr>
        <w:pStyle w:val="af2"/>
        <w:spacing w:after="0" w:line="240" w:lineRule="auto"/>
        <w:ind w:right="-91" w:firstLine="708"/>
        <w:jc w:val="both"/>
      </w:pPr>
      <w:r w:rsidRPr="00906080">
        <w:t>Дата экспортный контракт № _____ на поставку ___________ (</w:t>
      </w:r>
      <w:r w:rsidRPr="00906080">
        <w:rPr>
          <w:i/>
        </w:rPr>
        <w:t>наименование продукции</w:t>
      </w:r>
      <w:r w:rsidRPr="00906080">
        <w:t>) с компанией ______________ (</w:t>
      </w:r>
      <w:r w:rsidRPr="00906080">
        <w:rPr>
          <w:i/>
        </w:rPr>
        <w:t>название компании</w:t>
      </w:r>
      <w:r w:rsidRPr="00906080">
        <w:t>) (</w:t>
      </w:r>
      <w:r w:rsidRPr="00906080">
        <w:rPr>
          <w:i/>
        </w:rPr>
        <w:t>страна</w:t>
      </w:r>
      <w:r w:rsidRPr="00906080">
        <w:t>) на сумму _____________ долл. США.</w:t>
      </w:r>
    </w:p>
    <w:p w14:paraId="77C71717" w14:textId="77777777" w:rsidR="00AF3973" w:rsidRPr="00906080" w:rsidRDefault="00AF3973" w:rsidP="00152D6A">
      <w:pPr>
        <w:pStyle w:val="af2"/>
        <w:spacing w:after="0" w:line="240" w:lineRule="auto"/>
        <w:ind w:left="1134"/>
        <w:jc w:val="both"/>
      </w:pPr>
    </w:p>
    <w:p w14:paraId="2BCDB6A2" w14:textId="77777777" w:rsidR="00AF3973" w:rsidRPr="00906080" w:rsidRDefault="00AF3973" w:rsidP="00152D6A">
      <w:pPr>
        <w:pStyle w:val="af2"/>
        <w:spacing w:after="0" w:line="240" w:lineRule="auto"/>
        <w:ind w:left="1134"/>
        <w:jc w:val="both"/>
      </w:pPr>
    </w:p>
    <w:p w14:paraId="0DE42046" w14:textId="77777777" w:rsidR="00AF3973" w:rsidRPr="00906080" w:rsidRDefault="00AF3973" w:rsidP="00152D6A">
      <w:pPr>
        <w:pStyle w:val="af2"/>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906080" w14:paraId="12D3DEDB" w14:textId="77777777" w:rsidTr="00BE169D">
        <w:tc>
          <w:tcPr>
            <w:tcW w:w="4382" w:type="dxa"/>
            <w:shd w:val="clear" w:color="auto" w:fill="auto"/>
          </w:tcPr>
          <w:p w14:paraId="03B6D27C" w14:textId="77777777" w:rsidR="00AF3973" w:rsidRPr="00906080" w:rsidRDefault="00AF3973" w:rsidP="00152D6A">
            <w:pPr>
              <w:pStyle w:val="af2"/>
              <w:spacing w:after="0" w:line="240" w:lineRule="auto"/>
              <w:jc w:val="both"/>
            </w:pPr>
            <w:r w:rsidRPr="00906080">
              <w:rPr>
                <w:lang w:eastAsia="ru-RU"/>
              </w:rPr>
              <w:t>Директор</w:t>
            </w:r>
          </w:p>
          <w:p w14:paraId="17B5833D" w14:textId="77777777" w:rsidR="00AF3973" w:rsidRPr="00906080" w:rsidRDefault="00AF3973" w:rsidP="00152D6A">
            <w:pPr>
              <w:pStyle w:val="af2"/>
              <w:spacing w:after="0" w:line="240" w:lineRule="auto"/>
              <w:jc w:val="both"/>
            </w:pPr>
          </w:p>
        </w:tc>
        <w:tc>
          <w:tcPr>
            <w:tcW w:w="5035" w:type="dxa"/>
            <w:shd w:val="clear" w:color="auto" w:fill="auto"/>
          </w:tcPr>
          <w:p w14:paraId="29788ABC" w14:textId="77777777" w:rsidR="00AF3973" w:rsidRPr="00906080" w:rsidRDefault="00AF3973" w:rsidP="00152D6A">
            <w:pPr>
              <w:pStyle w:val="af2"/>
              <w:spacing w:after="0" w:line="240" w:lineRule="auto"/>
              <w:jc w:val="both"/>
              <w:rPr>
                <w:lang w:eastAsia="ru-RU"/>
              </w:rPr>
            </w:pPr>
            <w:r w:rsidRPr="00906080">
              <w:rPr>
                <w:lang w:eastAsia="ru-RU"/>
              </w:rPr>
              <w:t>________________________ФИО</w:t>
            </w:r>
          </w:p>
          <w:p w14:paraId="106F2465" w14:textId="77777777" w:rsidR="00AF3973" w:rsidRPr="00906080" w:rsidRDefault="00AF3973" w:rsidP="00152D6A">
            <w:pPr>
              <w:pStyle w:val="af2"/>
              <w:spacing w:after="0" w:line="240" w:lineRule="auto"/>
              <w:jc w:val="both"/>
            </w:pPr>
            <w:r w:rsidRPr="00906080">
              <w:rPr>
                <w:lang w:eastAsia="ru-RU"/>
              </w:rPr>
              <w:t>М.П.</w:t>
            </w:r>
          </w:p>
        </w:tc>
      </w:tr>
    </w:tbl>
    <w:p w14:paraId="651938D2" w14:textId="77777777" w:rsidR="00AF3973" w:rsidRPr="00906080" w:rsidRDefault="00AF3973" w:rsidP="00152D6A">
      <w:pPr>
        <w:jc w:val="both"/>
        <w:rPr>
          <w:rFonts w:ascii="Times New Roman" w:hAnsi="Times New Roman"/>
          <w:b/>
          <w:i/>
          <w:sz w:val="24"/>
          <w:szCs w:val="24"/>
        </w:rPr>
      </w:pPr>
      <w:r w:rsidRPr="00906080">
        <w:rPr>
          <w:rFonts w:ascii="Times New Roman" w:hAnsi="Times New Roman"/>
          <w:i/>
          <w:sz w:val="24"/>
          <w:szCs w:val="24"/>
        </w:rPr>
        <w:t>--------</w:t>
      </w:r>
      <w:r w:rsidR="00222391" w:rsidRPr="00906080">
        <w:rPr>
          <w:rFonts w:ascii="Times New Roman" w:hAnsi="Times New Roman"/>
          <w:i/>
          <w:sz w:val="24"/>
          <w:szCs w:val="24"/>
        </w:rPr>
        <w:t>---------------------</w:t>
      </w:r>
      <w:r w:rsidRPr="00906080">
        <w:rPr>
          <w:rFonts w:ascii="Times New Roman" w:hAnsi="Times New Roman"/>
          <w:i/>
          <w:sz w:val="24"/>
          <w:szCs w:val="24"/>
        </w:rPr>
        <w:t>----------------Конец формы---------------------------------------------------</w:t>
      </w:r>
    </w:p>
    <w:p w14:paraId="5A2765C7" w14:textId="0CB6E1E5" w:rsidR="00907709" w:rsidRDefault="00907709" w:rsidP="00907709">
      <w:pPr>
        <w:jc w:val="center"/>
        <w:rPr>
          <w:rFonts w:ascii="Times New Roman" w:eastAsia="Symbol" w:hAnsi="Times New Roman"/>
          <w:b/>
          <w:sz w:val="24"/>
          <w:szCs w:val="24"/>
        </w:rPr>
      </w:pPr>
      <w:r w:rsidRPr="00906080">
        <w:rPr>
          <w:rFonts w:ascii="Times New Roman" w:eastAsia="Symbol" w:hAnsi="Times New Roman"/>
          <w:b/>
          <w:sz w:val="24"/>
          <w:szCs w:val="24"/>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6781C" w:rsidRPr="00A6781C" w14:paraId="29AA9835" w14:textId="77777777" w:rsidTr="006C23CC">
        <w:trPr>
          <w:trHeight w:val="1957"/>
        </w:trPr>
        <w:tc>
          <w:tcPr>
            <w:tcW w:w="5369" w:type="dxa"/>
            <w:shd w:val="clear" w:color="auto" w:fill="auto"/>
          </w:tcPr>
          <w:p w14:paraId="2118EDBB"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eastAsia="Calibri" w:hAnsi="Times New Roman"/>
                <w:b/>
              </w:rPr>
              <w:t>Заказчик:</w:t>
            </w:r>
          </w:p>
          <w:p w14:paraId="5464DE52" w14:textId="77777777" w:rsidR="00A6781C" w:rsidRPr="00A6781C" w:rsidRDefault="00A6781C" w:rsidP="006C23CC">
            <w:pPr>
              <w:widowControl w:val="0"/>
              <w:spacing w:after="0" w:line="240" w:lineRule="auto"/>
              <w:jc w:val="both"/>
              <w:rPr>
                <w:rFonts w:ascii="Times New Roman" w:hAnsi="Times New Roman"/>
                <w:b/>
                <w:bCs/>
              </w:rPr>
            </w:pPr>
            <w:r w:rsidRPr="00A6781C">
              <w:rPr>
                <w:rFonts w:ascii="Times New Roman" w:hAnsi="Times New Roman"/>
                <w:b/>
                <w:bCs/>
              </w:rPr>
              <w:t>НО «ПФРП»</w:t>
            </w:r>
          </w:p>
          <w:p w14:paraId="3CB1E341"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hAnsi="Times New Roman"/>
                <w:color w:val="000000"/>
              </w:rPr>
              <w:t>ИНН 5902989906/КПП 590201001</w:t>
            </w:r>
          </w:p>
          <w:p w14:paraId="0F680AEF"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Директор</w:t>
            </w:r>
          </w:p>
          <w:p w14:paraId="25782FE5" w14:textId="77777777" w:rsidR="00A6781C" w:rsidRPr="00A6781C" w:rsidRDefault="00A6781C" w:rsidP="006C23CC">
            <w:pPr>
              <w:spacing w:after="0" w:line="240" w:lineRule="auto"/>
              <w:jc w:val="both"/>
              <w:rPr>
                <w:rFonts w:ascii="Times New Roman" w:hAnsi="Times New Roman"/>
              </w:rPr>
            </w:pPr>
          </w:p>
          <w:p w14:paraId="0ED21918"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 xml:space="preserve">____________________/Д.В.  </w:t>
            </w:r>
            <w:proofErr w:type="spellStart"/>
            <w:r w:rsidRPr="00A6781C">
              <w:rPr>
                <w:rFonts w:ascii="Times New Roman" w:hAnsi="Times New Roman"/>
              </w:rPr>
              <w:t>Порохин</w:t>
            </w:r>
            <w:proofErr w:type="spellEnd"/>
            <w:r w:rsidRPr="00A6781C">
              <w:rPr>
                <w:rFonts w:ascii="Times New Roman" w:hAnsi="Times New Roman"/>
              </w:rPr>
              <w:t>/</w:t>
            </w:r>
          </w:p>
          <w:p w14:paraId="2D196A56" w14:textId="77777777" w:rsidR="00A6781C" w:rsidRPr="00A6781C" w:rsidRDefault="00A6781C" w:rsidP="006C23CC">
            <w:pPr>
              <w:spacing w:after="0" w:line="240" w:lineRule="auto"/>
              <w:jc w:val="both"/>
              <w:rPr>
                <w:rFonts w:ascii="Times New Roman" w:hAnsi="Times New Roman"/>
              </w:rPr>
            </w:pPr>
            <w:r w:rsidRPr="00A6781C">
              <w:rPr>
                <w:rFonts w:ascii="Times New Roman" w:hAnsi="Times New Roman"/>
              </w:rPr>
              <w:t>М.П.</w:t>
            </w:r>
          </w:p>
        </w:tc>
        <w:tc>
          <w:tcPr>
            <w:tcW w:w="5369" w:type="dxa"/>
            <w:shd w:val="clear" w:color="auto" w:fill="auto"/>
          </w:tcPr>
          <w:p w14:paraId="43113D0F" w14:textId="77777777" w:rsidR="00A6781C" w:rsidRPr="00A6781C" w:rsidRDefault="00A6781C" w:rsidP="006C23CC">
            <w:pPr>
              <w:spacing w:after="0" w:line="240" w:lineRule="auto"/>
              <w:jc w:val="both"/>
              <w:rPr>
                <w:rFonts w:ascii="Times New Roman" w:eastAsia="Calibri" w:hAnsi="Times New Roman"/>
                <w:b/>
              </w:rPr>
            </w:pPr>
            <w:r w:rsidRPr="00A6781C">
              <w:rPr>
                <w:rFonts w:ascii="Times New Roman" w:eastAsia="Calibri" w:hAnsi="Times New Roman"/>
                <w:b/>
              </w:rPr>
              <w:t>Получатель поддержки:</w:t>
            </w:r>
          </w:p>
          <w:p w14:paraId="400E6989" w14:textId="6E948BFC" w:rsidR="00A6781C" w:rsidRPr="00A6781C" w:rsidRDefault="00A6781C" w:rsidP="006C23CC">
            <w:pPr>
              <w:spacing w:after="0" w:line="240" w:lineRule="auto"/>
              <w:jc w:val="both"/>
              <w:rPr>
                <w:rFonts w:ascii="Times New Roman" w:eastAsia="Calibri" w:hAnsi="Times New Roman"/>
                <w:lang w:eastAsia="en-US"/>
              </w:rPr>
            </w:pPr>
          </w:p>
          <w:p w14:paraId="03F38AE2" w14:textId="77777777" w:rsidR="00A6781C" w:rsidRPr="00A6781C" w:rsidRDefault="00A6781C" w:rsidP="006C23CC">
            <w:pPr>
              <w:spacing w:after="0" w:line="240" w:lineRule="auto"/>
              <w:jc w:val="both"/>
              <w:rPr>
                <w:rFonts w:ascii="Times New Roman" w:eastAsia="Calibri" w:hAnsi="Times New Roman"/>
                <w:lang w:eastAsia="en-US"/>
              </w:rPr>
            </w:pPr>
          </w:p>
          <w:p w14:paraId="3123B8F9" w14:textId="1B01EF15" w:rsidR="00A6781C" w:rsidRPr="00A6781C" w:rsidRDefault="00A6781C" w:rsidP="006C23CC">
            <w:pPr>
              <w:spacing w:after="0" w:line="240" w:lineRule="auto"/>
              <w:jc w:val="both"/>
              <w:rPr>
                <w:rFonts w:ascii="Times New Roman" w:eastAsia="Calibri" w:hAnsi="Times New Roman"/>
                <w:lang w:eastAsia="en-US"/>
              </w:rPr>
            </w:pPr>
            <w:r w:rsidRPr="00A6781C">
              <w:rPr>
                <w:rFonts w:ascii="Times New Roman" w:eastAsia="Calibri" w:hAnsi="Times New Roman"/>
                <w:lang w:eastAsia="en-US"/>
              </w:rPr>
              <w:t>_________________/</w:t>
            </w:r>
            <w:r w:rsidRPr="00A6781C">
              <w:rPr>
                <w:rFonts w:ascii="Times New Roman" w:hAnsi="Times New Roman"/>
              </w:rPr>
              <w:t xml:space="preserve"> </w:t>
            </w:r>
            <w:r w:rsidR="00172573">
              <w:rPr>
                <w:rFonts w:ascii="Times New Roman" w:eastAsia="Calibri" w:hAnsi="Times New Roman"/>
                <w:lang w:eastAsia="en-US"/>
              </w:rPr>
              <w:t>__________</w:t>
            </w:r>
            <w:r w:rsidRPr="00A6781C">
              <w:rPr>
                <w:rFonts w:ascii="Times New Roman" w:eastAsia="Calibri" w:hAnsi="Times New Roman"/>
                <w:lang w:eastAsia="en-US"/>
              </w:rPr>
              <w:t xml:space="preserve"> </w:t>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r>
            <w:r w:rsidRPr="00A6781C">
              <w:rPr>
                <w:rFonts w:ascii="Times New Roman" w:eastAsia="Calibri" w:hAnsi="Times New Roman"/>
                <w:lang w:eastAsia="en-US"/>
              </w:rPr>
              <w:softHyphen/>
              <w:t>/</w:t>
            </w:r>
          </w:p>
          <w:p w14:paraId="427BFD20" w14:textId="77777777" w:rsidR="00A6781C" w:rsidRPr="00A6781C" w:rsidRDefault="00A6781C" w:rsidP="006C23CC">
            <w:pPr>
              <w:widowControl w:val="0"/>
              <w:spacing w:after="0" w:line="240" w:lineRule="auto"/>
              <w:jc w:val="both"/>
              <w:rPr>
                <w:rFonts w:ascii="Times New Roman" w:hAnsi="Times New Roman"/>
              </w:rPr>
            </w:pPr>
            <w:r w:rsidRPr="00A6781C">
              <w:rPr>
                <w:rFonts w:ascii="Times New Roman" w:eastAsia="Calibri" w:hAnsi="Times New Roman"/>
                <w:lang w:eastAsia="en-US"/>
              </w:rPr>
              <w:t>М.П.</w:t>
            </w:r>
          </w:p>
        </w:tc>
      </w:tr>
      <w:tr w:rsidR="00A6781C" w:rsidRPr="00A6781C" w14:paraId="00B13704" w14:textId="77777777" w:rsidTr="006C23CC">
        <w:trPr>
          <w:trHeight w:val="566"/>
        </w:trPr>
        <w:tc>
          <w:tcPr>
            <w:tcW w:w="5369" w:type="dxa"/>
            <w:shd w:val="clear" w:color="auto" w:fill="auto"/>
          </w:tcPr>
          <w:p w14:paraId="109DEC18" w14:textId="77777777" w:rsidR="00A6781C" w:rsidRPr="00A6781C" w:rsidRDefault="00A6781C" w:rsidP="006C23CC">
            <w:pPr>
              <w:widowControl w:val="0"/>
              <w:spacing w:after="0" w:line="240" w:lineRule="auto"/>
              <w:jc w:val="both"/>
              <w:rPr>
                <w:rFonts w:ascii="Times New Roman" w:eastAsia="Calibri" w:hAnsi="Times New Roman"/>
                <w:b/>
                <w:lang w:eastAsia="en-US"/>
              </w:rPr>
            </w:pPr>
            <w:r w:rsidRPr="00A6781C">
              <w:rPr>
                <w:rFonts w:ascii="Times New Roman" w:eastAsia="Calibri" w:hAnsi="Times New Roman"/>
                <w:b/>
                <w:lang w:eastAsia="en-US"/>
              </w:rPr>
              <w:t xml:space="preserve">Исполнитель: </w:t>
            </w:r>
          </w:p>
          <w:p w14:paraId="12A4B649" w14:textId="5070452D" w:rsidR="00A6781C" w:rsidRPr="00A6781C" w:rsidRDefault="00A6781C" w:rsidP="006C23CC">
            <w:pPr>
              <w:spacing w:after="0" w:line="240" w:lineRule="auto"/>
              <w:rPr>
                <w:rFonts w:ascii="Times New Roman" w:eastAsia="Calibri" w:hAnsi="Times New Roman"/>
                <w:b/>
                <w:lang w:eastAsia="en-US"/>
              </w:rPr>
            </w:pPr>
          </w:p>
        </w:tc>
        <w:tc>
          <w:tcPr>
            <w:tcW w:w="5369" w:type="dxa"/>
            <w:shd w:val="clear" w:color="auto" w:fill="auto"/>
          </w:tcPr>
          <w:p w14:paraId="53F1DCD2" w14:textId="77777777" w:rsidR="00A6781C" w:rsidRPr="00A6781C" w:rsidRDefault="00A6781C" w:rsidP="006C23CC">
            <w:pPr>
              <w:widowControl w:val="0"/>
              <w:snapToGrid w:val="0"/>
              <w:spacing w:after="0" w:line="240" w:lineRule="auto"/>
              <w:jc w:val="both"/>
              <w:rPr>
                <w:rFonts w:ascii="Times New Roman" w:hAnsi="Times New Roman"/>
              </w:rPr>
            </w:pPr>
          </w:p>
        </w:tc>
      </w:tr>
      <w:tr w:rsidR="00A6781C" w:rsidRPr="00A6781C" w14:paraId="07C7CF99" w14:textId="77777777" w:rsidTr="006C23CC">
        <w:trPr>
          <w:trHeight w:val="566"/>
        </w:trPr>
        <w:tc>
          <w:tcPr>
            <w:tcW w:w="5369" w:type="dxa"/>
            <w:shd w:val="clear" w:color="auto" w:fill="auto"/>
          </w:tcPr>
          <w:p w14:paraId="299835F3" w14:textId="77777777" w:rsidR="00A6781C" w:rsidRPr="00A6781C" w:rsidRDefault="00A6781C" w:rsidP="006C23CC">
            <w:pPr>
              <w:spacing w:after="0" w:line="240" w:lineRule="auto"/>
              <w:contextualSpacing/>
              <w:rPr>
                <w:rFonts w:ascii="Times New Roman" w:hAnsi="Times New Roman"/>
              </w:rPr>
            </w:pPr>
          </w:p>
          <w:p w14:paraId="4F5A662C" w14:textId="76059D4B" w:rsidR="00A6781C" w:rsidRPr="00A6781C" w:rsidRDefault="00A6781C" w:rsidP="006C23CC">
            <w:pPr>
              <w:spacing w:after="0" w:line="240" w:lineRule="auto"/>
              <w:contextualSpacing/>
              <w:rPr>
                <w:rFonts w:ascii="Times New Roman" w:hAnsi="Times New Roman"/>
              </w:rPr>
            </w:pPr>
            <w:r w:rsidRPr="00A6781C">
              <w:rPr>
                <w:rFonts w:ascii="Times New Roman" w:hAnsi="Times New Roman"/>
              </w:rPr>
              <w:t xml:space="preserve">____________________/ </w:t>
            </w:r>
            <w:r w:rsidR="00172573">
              <w:rPr>
                <w:rFonts w:ascii="Times New Roman" w:hAnsi="Times New Roman"/>
              </w:rPr>
              <w:t>____________/</w:t>
            </w:r>
          </w:p>
          <w:p w14:paraId="5A0E827B" w14:textId="77777777" w:rsidR="00A6781C" w:rsidRPr="00A6781C" w:rsidRDefault="00A6781C" w:rsidP="006C23CC">
            <w:pPr>
              <w:spacing w:after="0" w:line="240" w:lineRule="auto"/>
              <w:contextualSpacing/>
              <w:rPr>
                <w:rFonts w:ascii="Times New Roman" w:eastAsia="Calibri" w:hAnsi="Times New Roman"/>
                <w:lang w:eastAsia="en-US"/>
              </w:rPr>
            </w:pPr>
            <w:r w:rsidRPr="00A6781C">
              <w:rPr>
                <w:rFonts w:ascii="Times New Roman" w:eastAsia="Calibri" w:hAnsi="Times New Roman"/>
              </w:rPr>
              <w:t>М.П.</w:t>
            </w:r>
          </w:p>
        </w:tc>
        <w:tc>
          <w:tcPr>
            <w:tcW w:w="5369" w:type="dxa"/>
            <w:shd w:val="clear" w:color="auto" w:fill="auto"/>
          </w:tcPr>
          <w:p w14:paraId="79B09EC4" w14:textId="77777777" w:rsidR="00A6781C" w:rsidRPr="00A6781C" w:rsidRDefault="00A6781C" w:rsidP="006C23CC">
            <w:pPr>
              <w:widowControl w:val="0"/>
              <w:snapToGrid w:val="0"/>
              <w:spacing w:after="0" w:line="240" w:lineRule="auto"/>
              <w:jc w:val="both"/>
              <w:rPr>
                <w:rFonts w:ascii="Times New Roman" w:hAnsi="Times New Roman"/>
              </w:rPr>
            </w:pPr>
          </w:p>
        </w:tc>
      </w:tr>
    </w:tbl>
    <w:p w14:paraId="5F04B680" w14:textId="52DA4210" w:rsidR="00A6781C" w:rsidRDefault="00A6781C" w:rsidP="00907709">
      <w:pPr>
        <w:jc w:val="center"/>
        <w:rPr>
          <w:rFonts w:ascii="Times New Roman" w:eastAsia="Symbol" w:hAnsi="Times New Roman"/>
          <w:b/>
          <w:sz w:val="24"/>
          <w:szCs w:val="24"/>
        </w:rPr>
      </w:pPr>
    </w:p>
    <w:p w14:paraId="063C67AE" w14:textId="77777777" w:rsidR="00B03E29" w:rsidRPr="00906080" w:rsidRDefault="00B03E29" w:rsidP="00152D6A">
      <w:pPr>
        <w:spacing w:after="0" w:line="240" w:lineRule="auto"/>
        <w:jc w:val="right"/>
        <w:rPr>
          <w:rFonts w:ascii="Times New Roman" w:hAnsi="Times New Roman"/>
          <w:sz w:val="24"/>
          <w:szCs w:val="24"/>
        </w:rPr>
      </w:pPr>
    </w:p>
    <w:sectPr w:rsidR="00B03E29" w:rsidRPr="00906080" w:rsidSect="00882449">
      <w:pgSz w:w="11906" w:h="16838"/>
      <w:pgMar w:top="426"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058"/>
    <w:multiLevelType w:val="hybridMultilevel"/>
    <w:tmpl w:val="41A47A66"/>
    <w:lvl w:ilvl="0" w:tplc="DD6045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D54BDC"/>
    <w:multiLevelType w:val="hybridMultilevel"/>
    <w:tmpl w:val="9A2E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B7DB9"/>
    <w:multiLevelType w:val="hybridMultilevel"/>
    <w:tmpl w:val="54D00B14"/>
    <w:lvl w:ilvl="0" w:tplc="468A976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E2284E"/>
    <w:multiLevelType w:val="hybridMultilevel"/>
    <w:tmpl w:val="39B0A484"/>
    <w:lvl w:ilvl="0" w:tplc="DBD05A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A2F5E"/>
    <w:multiLevelType w:val="hybridMultilevel"/>
    <w:tmpl w:val="AAF27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42EA0"/>
    <w:multiLevelType w:val="hybridMultilevel"/>
    <w:tmpl w:val="39B0A484"/>
    <w:lvl w:ilvl="0" w:tplc="DBD05A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9E38F6"/>
    <w:multiLevelType w:val="hybridMultilevel"/>
    <w:tmpl w:val="469AF448"/>
    <w:lvl w:ilvl="0" w:tplc="C19C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02C1FAF"/>
    <w:multiLevelType w:val="multilevel"/>
    <w:tmpl w:val="331AC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E83B34"/>
    <w:multiLevelType w:val="hybridMultilevel"/>
    <w:tmpl w:val="F1E44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D1E442C"/>
    <w:multiLevelType w:val="hybridMultilevel"/>
    <w:tmpl w:val="7646FAB4"/>
    <w:lvl w:ilvl="0" w:tplc="CE10C01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B81C55"/>
    <w:multiLevelType w:val="hybridMultilevel"/>
    <w:tmpl w:val="A646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DB22F2"/>
    <w:multiLevelType w:val="multilevel"/>
    <w:tmpl w:val="C0B43DF8"/>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785394"/>
    <w:multiLevelType w:val="hybridMultilevel"/>
    <w:tmpl w:val="3BDE2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88C1689"/>
    <w:multiLevelType w:val="hybridMultilevel"/>
    <w:tmpl w:val="C144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20"/>
  </w:num>
  <w:num w:numId="2">
    <w:abstractNumId w:val="18"/>
  </w:num>
  <w:num w:numId="3">
    <w:abstractNumId w:val="13"/>
  </w:num>
  <w:num w:numId="4">
    <w:abstractNumId w:val="2"/>
  </w:num>
  <w:num w:numId="5">
    <w:abstractNumId w:val="21"/>
  </w:num>
  <w:num w:numId="6">
    <w:abstractNumId w:val="23"/>
  </w:num>
  <w:num w:numId="7">
    <w:abstractNumId w:val="7"/>
  </w:num>
  <w:num w:numId="8">
    <w:abstractNumId w:val="5"/>
  </w:num>
  <w:num w:numId="9">
    <w:abstractNumId w:val="4"/>
  </w:num>
  <w:num w:numId="10">
    <w:abstractNumId w:val="10"/>
  </w:num>
  <w:num w:numId="11">
    <w:abstractNumId w:val="12"/>
  </w:num>
  <w:num w:numId="12">
    <w:abstractNumId w:val="15"/>
  </w:num>
  <w:num w:numId="13">
    <w:abstractNumId w:val="19"/>
  </w:num>
  <w:num w:numId="14">
    <w:abstractNumId w:val="11"/>
  </w:num>
  <w:num w:numId="15">
    <w:abstractNumId w:val="16"/>
  </w:num>
  <w:num w:numId="16">
    <w:abstractNumId w:val="14"/>
  </w:num>
  <w:num w:numId="17">
    <w:abstractNumId w:val="3"/>
  </w:num>
  <w:num w:numId="18">
    <w:abstractNumId w:val="17"/>
  </w:num>
  <w:num w:numId="19">
    <w:abstractNumId w:val="1"/>
  </w:num>
  <w:num w:numId="20">
    <w:abstractNumId w:val="22"/>
  </w:num>
  <w:num w:numId="21">
    <w:abstractNumId w:val="8"/>
  </w:num>
  <w:num w:numId="22">
    <w:abstractNumId w:val="0"/>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BE"/>
    <w:rsid w:val="0000286F"/>
    <w:rsid w:val="00007423"/>
    <w:rsid w:val="00032AC7"/>
    <w:rsid w:val="00041A9C"/>
    <w:rsid w:val="0005050A"/>
    <w:rsid w:val="00055C7D"/>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2573"/>
    <w:rsid w:val="001A32F4"/>
    <w:rsid w:val="001A4291"/>
    <w:rsid w:val="001B21E6"/>
    <w:rsid w:val="001C5D65"/>
    <w:rsid w:val="001C6B36"/>
    <w:rsid w:val="001E15F4"/>
    <w:rsid w:val="00200274"/>
    <w:rsid w:val="00215CBE"/>
    <w:rsid w:val="002208E7"/>
    <w:rsid w:val="00222391"/>
    <w:rsid w:val="00227899"/>
    <w:rsid w:val="002327E6"/>
    <w:rsid w:val="00243AFD"/>
    <w:rsid w:val="00243B4E"/>
    <w:rsid w:val="00245CCF"/>
    <w:rsid w:val="00252F0C"/>
    <w:rsid w:val="00285B50"/>
    <w:rsid w:val="002A03E5"/>
    <w:rsid w:val="002A1A99"/>
    <w:rsid w:val="002C0FFE"/>
    <w:rsid w:val="002E1939"/>
    <w:rsid w:val="002E77D4"/>
    <w:rsid w:val="002E7871"/>
    <w:rsid w:val="00300861"/>
    <w:rsid w:val="00312F87"/>
    <w:rsid w:val="00316396"/>
    <w:rsid w:val="0034204E"/>
    <w:rsid w:val="003539DB"/>
    <w:rsid w:val="00374D6A"/>
    <w:rsid w:val="003A0F8B"/>
    <w:rsid w:val="003F391A"/>
    <w:rsid w:val="003F5A2A"/>
    <w:rsid w:val="00434DBA"/>
    <w:rsid w:val="00452143"/>
    <w:rsid w:val="0045238F"/>
    <w:rsid w:val="00452B99"/>
    <w:rsid w:val="00466956"/>
    <w:rsid w:val="004779F1"/>
    <w:rsid w:val="00491345"/>
    <w:rsid w:val="00491402"/>
    <w:rsid w:val="00496293"/>
    <w:rsid w:val="00497201"/>
    <w:rsid w:val="004A2398"/>
    <w:rsid w:val="004B502B"/>
    <w:rsid w:val="004B5EB4"/>
    <w:rsid w:val="004B6333"/>
    <w:rsid w:val="004C0F17"/>
    <w:rsid w:val="004C5932"/>
    <w:rsid w:val="004C5AEA"/>
    <w:rsid w:val="004D3940"/>
    <w:rsid w:val="004E1EBB"/>
    <w:rsid w:val="004E69F1"/>
    <w:rsid w:val="005063F4"/>
    <w:rsid w:val="0052355C"/>
    <w:rsid w:val="005308FE"/>
    <w:rsid w:val="005542ED"/>
    <w:rsid w:val="005641FE"/>
    <w:rsid w:val="00566E23"/>
    <w:rsid w:val="005A35A8"/>
    <w:rsid w:val="005B6694"/>
    <w:rsid w:val="005D2399"/>
    <w:rsid w:val="005E0E86"/>
    <w:rsid w:val="00606957"/>
    <w:rsid w:val="00610C3F"/>
    <w:rsid w:val="00613517"/>
    <w:rsid w:val="00614CEC"/>
    <w:rsid w:val="00616BA0"/>
    <w:rsid w:val="0063417B"/>
    <w:rsid w:val="006348FF"/>
    <w:rsid w:val="00634D2B"/>
    <w:rsid w:val="00641CDB"/>
    <w:rsid w:val="00656C52"/>
    <w:rsid w:val="006609FE"/>
    <w:rsid w:val="00662FD4"/>
    <w:rsid w:val="00667308"/>
    <w:rsid w:val="00670EA2"/>
    <w:rsid w:val="00686074"/>
    <w:rsid w:val="00691254"/>
    <w:rsid w:val="006A079D"/>
    <w:rsid w:val="006B375D"/>
    <w:rsid w:val="006C3B67"/>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397F"/>
    <w:rsid w:val="00822FB7"/>
    <w:rsid w:val="00845E17"/>
    <w:rsid w:val="00847C28"/>
    <w:rsid w:val="0087542A"/>
    <w:rsid w:val="00877CBB"/>
    <w:rsid w:val="00882449"/>
    <w:rsid w:val="008A0D73"/>
    <w:rsid w:val="008A355C"/>
    <w:rsid w:val="008A411A"/>
    <w:rsid w:val="008A72A4"/>
    <w:rsid w:val="008B1B34"/>
    <w:rsid w:val="008C4240"/>
    <w:rsid w:val="008E37A8"/>
    <w:rsid w:val="008E57C9"/>
    <w:rsid w:val="008F189D"/>
    <w:rsid w:val="00902A2B"/>
    <w:rsid w:val="00906080"/>
    <w:rsid w:val="00907709"/>
    <w:rsid w:val="009106EA"/>
    <w:rsid w:val="00911BE7"/>
    <w:rsid w:val="00916964"/>
    <w:rsid w:val="00921CD2"/>
    <w:rsid w:val="00926865"/>
    <w:rsid w:val="009326E7"/>
    <w:rsid w:val="00951C7E"/>
    <w:rsid w:val="00952269"/>
    <w:rsid w:val="009734C0"/>
    <w:rsid w:val="009963B7"/>
    <w:rsid w:val="0099787A"/>
    <w:rsid w:val="009A77F6"/>
    <w:rsid w:val="009B1498"/>
    <w:rsid w:val="00A05436"/>
    <w:rsid w:val="00A126BE"/>
    <w:rsid w:val="00A2175C"/>
    <w:rsid w:val="00A47752"/>
    <w:rsid w:val="00A6781C"/>
    <w:rsid w:val="00A70BAE"/>
    <w:rsid w:val="00A84E4C"/>
    <w:rsid w:val="00AA171E"/>
    <w:rsid w:val="00AA65A7"/>
    <w:rsid w:val="00AD4A6E"/>
    <w:rsid w:val="00AD6D6F"/>
    <w:rsid w:val="00AE465B"/>
    <w:rsid w:val="00AE46FB"/>
    <w:rsid w:val="00AF3348"/>
    <w:rsid w:val="00AF3973"/>
    <w:rsid w:val="00B03E29"/>
    <w:rsid w:val="00B06DB2"/>
    <w:rsid w:val="00B110AC"/>
    <w:rsid w:val="00B1147E"/>
    <w:rsid w:val="00B420DC"/>
    <w:rsid w:val="00B42FED"/>
    <w:rsid w:val="00B5077A"/>
    <w:rsid w:val="00B962E5"/>
    <w:rsid w:val="00B97977"/>
    <w:rsid w:val="00BA0F88"/>
    <w:rsid w:val="00BA41A5"/>
    <w:rsid w:val="00BB0139"/>
    <w:rsid w:val="00BC0397"/>
    <w:rsid w:val="00BD170B"/>
    <w:rsid w:val="00BD2F6A"/>
    <w:rsid w:val="00BD79C4"/>
    <w:rsid w:val="00BE169D"/>
    <w:rsid w:val="00BE7245"/>
    <w:rsid w:val="00C02105"/>
    <w:rsid w:val="00C12A31"/>
    <w:rsid w:val="00C23731"/>
    <w:rsid w:val="00C240AD"/>
    <w:rsid w:val="00C32CD5"/>
    <w:rsid w:val="00C46D62"/>
    <w:rsid w:val="00C618CE"/>
    <w:rsid w:val="00C66414"/>
    <w:rsid w:val="00C6798A"/>
    <w:rsid w:val="00C71952"/>
    <w:rsid w:val="00C7369C"/>
    <w:rsid w:val="00C80B05"/>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321B2"/>
    <w:rsid w:val="00E41854"/>
    <w:rsid w:val="00E4355B"/>
    <w:rsid w:val="00E43991"/>
    <w:rsid w:val="00E45103"/>
    <w:rsid w:val="00E459B3"/>
    <w:rsid w:val="00E60553"/>
    <w:rsid w:val="00E86BC5"/>
    <w:rsid w:val="00E872B6"/>
    <w:rsid w:val="00E90EA5"/>
    <w:rsid w:val="00E91EFF"/>
    <w:rsid w:val="00EB0171"/>
    <w:rsid w:val="00EB6E62"/>
    <w:rsid w:val="00ED27BD"/>
    <w:rsid w:val="00ED35C7"/>
    <w:rsid w:val="00EE08F5"/>
    <w:rsid w:val="00EE4A79"/>
    <w:rsid w:val="00F01423"/>
    <w:rsid w:val="00F07E4D"/>
    <w:rsid w:val="00F14DEE"/>
    <w:rsid w:val="00F161F3"/>
    <w:rsid w:val="00F43189"/>
    <w:rsid w:val="00F45303"/>
    <w:rsid w:val="00F45EDA"/>
    <w:rsid w:val="00F5314A"/>
    <w:rsid w:val="00F64DED"/>
    <w:rsid w:val="00F73EE3"/>
    <w:rsid w:val="00F75C85"/>
    <w:rsid w:val="00F854C5"/>
    <w:rsid w:val="00F946BE"/>
    <w:rsid w:val="00FB6C3B"/>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4F7420F0-1E38-4ECD-BCE1-BC7C827E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link w:val="af1"/>
    <w:uiPriority w:val="1"/>
    <w:qFormat/>
    <w:rsid w:val="00F854C5"/>
    <w:pPr>
      <w:spacing w:after="0" w:line="240" w:lineRule="auto"/>
    </w:pPr>
    <w:rPr>
      <w:rFonts w:ascii="Calibri" w:eastAsia="Times New Roman" w:hAnsi="Calibri" w:cs="Times New Roman"/>
      <w:lang w:eastAsia="ru-RU"/>
    </w:rPr>
  </w:style>
  <w:style w:type="paragraph" w:styleId="af2">
    <w:name w:val="Body Text"/>
    <w:basedOn w:val="a"/>
    <w:link w:val="af3"/>
    <w:rsid w:val="00AF3973"/>
    <w:pPr>
      <w:suppressAutoHyphens/>
      <w:spacing w:after="140" w:line="288" w:lineRule="auto"/>
    </w:pPr>
    <w:rPr>
      <w:rFonts w:ascii="Times New Roman" w:hAnsi="Times New Roman"/>
      <w:sz w:val="24"/>
      <w:szCs w:val="24"/>
      <w:lang w:eastAsia="zh-CN"/>
    </w:rPr>
  </w:style>
  <w:style w:type="character" w:customStyle="1" w:styleId="af3">
    <w:name w:val="Основной текст Знак"/>
    <w:basedOn w:val="a0"/>
    <w:link w:val="af2"/>
    <w:rsid w:val="00AF3973"/>
    <w:rPr>
      <w:rFonts w:ascii="Times New Roman" w:eastAsia="Times New Roman" w:hAnsi="Times New Roman" w:cs="Times New Roman"/>
      <w:sz w:val="24"/>
      <w:szCs w:val="24"/>
      <w:lang w:eastAsia="zh-CN"/>
    </w:rPr>
  </w:style>
  <w:style w:type="paragraph" w:styleId="af4">
    <w:name w:val="footnote text"/>
    <w:basedOn w:val="a"/>
    <w:link w:val="af5"/>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5">
    <w:name w:val="Текст сноски Знак"/>
    <w:basedOn w:val="a0"/>
    <w:link w:val="af4"/>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686074"/>
    <w:rPr>
      <w:rFonts w:ascii="Calibri" w:eastAsia="Times New Roman" w:hAnsi="Calibri" w:cs="Times New Roman"/>
      <w:lang w:eastAsia="ru-RU"/>
    </w:rPr>
  </w:style>
  <w:style w:type="table" w:customStyle="1" w:styleId="1">
    <w:name w:val="Сетка таблицы1"/>
    <w:basedOn w:val="a1"/>
    <w:next w:val="a4"/>
    <w:uiPriority w:val="59"/>
    <w:rsid w:val="008B1B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C424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C6798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4AA-0918-4C82-A796-1E28064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4443</Words>
  <Characters>25327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nikitina</cp:lastModifiedBy>
  <cp:revision>11</cp:revision>
  <cp:lastPrinted>2020-10-08T04:56:00Z</cp:lastPrinted>
  <dcterms:created xsi:type="dcterms:W3CDTF">2021-10-12T09:28:00Z</dcterms:created>
  <dcterms:modified xsi:type="dcterms:W3CDTF">2021-12-21T06:36:00Z</dcterms:modified>
</cp:coreProperties>
</file>